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jc w:val="center"/>
        <w:spacing w:line="276" w:lineRule="auto"/>
        <w:rPr>
          <w:lang w:val="ru-RU"/>
          <w:rFonts w:ascii="Times New Roman" w:hAnsi="Times New Roman" w:cs="Times New Roman"/>
          <w:b/>
          <w:sz w:val="26"/>
          <w:szCs w:val="26"/>
        </w:rPr>
      </w:pPr>
      <w:r>
        <w:rPr>
          <w:lang w:val="ru-RU"/>
          <w:rFonts w:ascii="Times New Roman" w:hAnsi="Times New Roman" w:cs="Times New Roman"/>
          <w:b/>
          <w:sz w:val="26"/>
          <w:szCs w:val="26"/>
        </w:rPr>
        <w:t>Приложение №1 Объявление о наборе для участия в Профессиональной подготовке зарубежной корейской молодежи</w:t>
      </w:r>
    </w:p>
    <w:p>
      <w:pPr>
        <w:jc w:val="center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jc w:val="center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>Набор для участия в Профессиональной подготовке зарубежной корейской молодежи (гостиничное хозяйство)</w:t>
      </w:r>
    </w:p>
    <w:p>
      <w:pPr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 xml:space="preserve">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>
        <w:tc>
          <w:tcPr>
            <w:tcW w:w="9016" w:type="dxa"/>
          </w:tcPr>
          <w:p>
            <w:pPr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lang w:val="ru-RU"/>
                <w:rFonts w:ascii="Times New Roman" w:hAnsi="Times New Roman" w:cs="Times New Roman"/>
                <w:sz w:val="26"/>
                <w:szCs w:val="26"/>
              </w:rPr>
              <w:t xml:space="preserve">Агентство по делам зарубежных корейцев планирует реализовать программу </w:t>
            </w:r>
            <w:r>
              <w:rPr>
                <w:lang w:val="ru-RU"/>
                <w:rFonts w:ascii="Times New Roman" w:hAnsi="Times New Roman" w:cs="Times New Roman"/>
                <w:b/>
                <w:bCs/>
                <w:sz w:val="26"/>
                <w:szCs w:val="26"/>
              </w:rPr>
              <w:t>«Профессиональное обучение молодежи зарубежных соотечественников»</w:t>
            </w:r>
            <w:r>
              <w:rPr>
                <w:lang w:val="ru-RU"/>
                <w:rFonts w:ascii="Times New Roman" w:hAnsi="Times New Roman" w:cs="Times New Roman"/>
                <w:sz w:val="26"/>
                <w:szCs w:val="26"/>
              </w:rPr>
              <w:t xml:space="preserve"> с целью укрепления экономической самостоятельности корейской молодежи за рубежом.</w:t>
            </w:r>
          </w:p>
          <w:p>
            <w:pPr>
              <w:rPr>
                <w:lang w:val="ru-RU"/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lang w:val="ru-RU"/>
                <w:rFonts w:ascii="Times New Roman" w:hAnsi="Times New Roman" w:cs="Times New Roman"/>
                <w:b/>
                <w:bCs/>
                <w:sz w:val="26"/>
                <w:szCs w:val="26"/>
              </w:rPr>
              <w:t>Программа ориентирована на молодежь из России и стран СНГ, а также на корейцев, проживающих в Республике Корея.</w:t>
            </w:r>
            <w:r>
              <w:rPr>
                <w:lang w:val="ru-RU"/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lang w:val="ru-RU"/>
                <w:rFonts w:ascii="Times New Roman" w:hAnsi="Times New Roman" w:cs="Times New Roman"/>
                <w:b/>
                <w:bCs/>
                <w:sz w:val="26"/>
                <w:szCs w:val="26"/>
              </w:rPr>
              <w:t>Участники смогут освоить профессиональные навыки в сфере гостиничного сервиса (корейская кухня и хлебопечение), изучить корейский язык, культуру и историю, чтобы стать специалистами, обладающими пониманием культурных особенностей обеих стран.</w:t>
            </w:r>
          </w:p>
          <w:p>
            <w:pPr>
              <w:spacing w:line="276" w:lineRule="auto"/>
              <w:rPr>
                <w:lang w:val="ru-RU"/>
                <w:rFonts w:ascii="Times New Roman" w:hAnsi="Times New Roman" w:cs="Times New Roman" w:hint="eastAsia"/>
                <w:sz w:val="26"/>
                <w:szCs w:val="26"/>
              </w:rPr>
            </w:pPr>
            <w:r>
              <w:rPr>
                <w:lang w:val="ru-RU"/>
                <w:rFonts w:ascii="Times New Roman" w:hAnsi="Times New Roman" w:cs="Times New Roman"/>
                <w:sz w:val="26"/>
                <w:szCs w:val="26"/>
              </w:rPr>
              <w:t>Мы надеемся на интерес и активное участие зарубежных молодых корейцев в целях укрепления конкурентоспособности корейского сообщества за рубежом.</w:t>
            </w:r>
          </w:p>
        </w:tc>
      </w:tr>
    </w:tbl>
    <w:p>
      <w:pPr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pStyle w:val="10"/>
        <w:ind w:leftChars="0" w:left="0"/>
        <w:spacing w:line="276" w:lineRule="auto"/>
        <w:rPr>
          <w:lang w:val="ru-RU"/>
          <w:rFonts w:ascii="Times New Roman" w:hAnsi="Times New Roman" w:cs="Times New Roman"/>
          <w:b/>
          <w:bCs/>
          <w:sz w:val="26"/>
          <w:szCs w:val="26"/>
        </w:rPr>
      </w:pP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 xml:space="preserve">1. </w:t>
      </w: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>Информация для заявителей</w:t>
      </w:r>
    </w:p>
    <w:p>
      <w:pPr>
        <w:pStyle w:val="10"/>
        <w:ind w:leftChars="0" w:left="283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 w:hint="eastAsia"/>
          <w:sz w:val="26"/>
          <w:szCs w:val="26"/>
        </w:rPr>
        <w:t>ㅇ</w:t>
      </w:r>
      <w:r>
        <w:rPr>
          <w:lang w:val="ru-RU"/>
          <w:rFonts w:ascii="Times New Roman" w:hAnsi="Times New Roman" w:cs="Times New Roman" w:hint="eastAsia"/>
          <w:sz w:val="26"/>
          <w:szCs w:val="26"/>
        </w:rPr>
        <w:t xml:space="preserve"> </w:t>
      </w:r>
      <w:r>
        <w:rPr>
          <w:lang w:val="ru-RU"/>
          <w:rFonts w:ascii="Times New Roman" w:hAnsi="Times New Roman" w:cs="Times New Roman"/>
          <w:sz w:val="26"/>
          <w:szCs w:val="26"/>
        </w:rPr>
        <w:t xml:space="preserve">Корейская молодёжь, проживающая в России и странах </w:t>
      </w:r>
      <w:r>
        <w:rPr>
          <w:lang w:val="ru-RU"/>
          <w:rFonts w:ascii="Times New Roman" w:hAnsi="Times New Roman" w:cs="Times New Roman"/>
          <w:sz w:val="26"/>
          <w:szCs w:val="26"/>
        </w:rPr>
        <w:t>СНГ, а также временно находящаяся в Республике Корея</w:t>
      </w:r>
    </w:p>
    <w:p>
      <w:pPr>
        <w:ind w:firstLineChars="200" w:firstLine="520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>*</w:t>
      </w:r>
      <w:r>
        <w:rPr>
          <w:lang w:val="ru-RU"/>
          <w:rFonts w:ascii="Times New Roman" w:hAnsi="Times New Roman" w:cs="Times New Roman"/>
          <w:sz w:val="26"/>
          <w:szCs w:val="26"/>
        </w:rPr>
        <w:t>Целевая группа: лица, родившиеся с 1 января 1990 г. по 1 января 2007 г.</w:t>
      </w:r>
    </w:p>
    <w:p>
      <w:pPr>
        <w:pStyle w:val="10"/>
        <w:ind w:leftChars="0" w:left="283"/>
        <w:spacing w:line="276" w:lineRule="auto"/>
        <w:rPr>
          <w:lang w:val="ru-RU"/>
          <w:rFonts w:ascii="Times New Roman" w:hAnsi="Times New Roman" w:cs="Times New Roman"/>
          <w:sz w:val="26"/>
        </w:rPr>
      </w:pPr>
      <w:r>
        <w:rPr>
          <w:lang w:val="ru-RU"/>
          <w:rFonts w:ascii="Times New Roman" w:hAnsi="Times New Roman" w:cs="Times New Roman" w:hint="eastAsia"/>
          <w:sz w:val="26"/>
          <w:szCs w:val="26"/>
        </w:rPr>
        <w:t>ㅇ</w:t>
      </w:r>
      <w:r>
        <w:rPr>
          <w:lang w:val="ru-RU"/>
          <w:rFonts w:ascii="Times New Roman" w:hAnsi="Times New Roman" w:cs="Times New Roman" w:hint="eastAsia"/>
          <w:sz w:val="26"/>
          <w:szCs w:val="26"/>
        </w:rPr>
        <w:t xml:space="preserve"> </w:t>
      </w:r>
      <w:r>
        <w:rPr>
          <w:lang w:val="ru-RU"/>
          <w:rFonts w:ascii="Times New Roman" w:hAnsi="Times New Roman" w:cs="Times New Roman"/>
          <w:sz w:val="26"/>
          <w:szCs w:val="26"/>
        </w:rPr>
        <w:t>Молодые люди с хорошим физическим здоровьем, способные проходить длительное обучение и осуществлять трудовую деятельность</w:t>
      </w:r>
    </w:p>
    <w:p>
      <w:pPr>
        <w:pStyle w:val="10"/>
        <w:ind w:leftChars="0" w:left="283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 w:hint="eastAsia"/>
          <w:sz w:val="26"/>
          <w:szCs w:val="26"/>
        </w:rPr>
        <w:t>ㅇ</w:t>
      </w:r>
      <w:r>
        <w:rPr>
          <w:lang w:val="ru-RU"/>
          <w:rFonts w:ascii="Times New Roman" w:hAnsi="Times New Roman" w:cs="Times New Roman" w:hint="eastAsia"/>
          <w:sz w:val="26"/>
          <w:szCs w:val="26"/>
        </w:rPr>
        <w:t xml:space="preserve"> </w:t>
      </w:r>
      <w:r>
        <w:rPr>
          <w:lang w:val="ru-RU"/>
          <w:rFonts w:ascii="Times New Roman" w:hAnsi="Times New Roman" w:cs="Times New Roman"/>
          <w:sz w:val="26"/>
          <w:szCs w:val="26"/>
        </w:rPr>
        <w:t xml:space="preserve">Желающие </w:t>
      </w:r>
      <w:r>
        <w:rPr>
          <w:lang w:val="ru-RU"/>
          <w:rFonts w:ascii="Times New Roman" w:hAnsi="Times New Roman" w:cs="Times New Roman"/>
          <w:sz w:val="26"/>
          <w:szCs w:val="26"/>
        </w:rPr>
        <w:t>устроиться на работу или начать бизнес после обучения в соответствующих сферах в своей стране</w:t>
      </w:r>
    </w:p>
    <w:p>
      <w:p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pStyle w:val="10"/>
        <w:ind w:leftChars="0" w:left="0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 xml:space="preserve">2. </w:t>
      </w: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>Количество участников:</w:t>
      </w:r>
      <w:r>
        <w:rPr>
          <w:lang w:val="ru-RU"/>
          <w:rFonts w:ascii="Times New Roman" w:hAnsi="Times New Roman" w:cs="Times New Roman"/>
          <w:sz w:val="26"/>
          <w:szCs w:val="26"/>
        </w:rPr>
        <w:t xml:space="preserve"> </w:t>
      </w:r>
      <w:r>
        <w:rPr>
          <w:lang w:val="ru-RU"/>
          <w:rFonts w:ascii="Times New Roman" w:hAnsi="Times New Roman" w:cs="Times New Roman"/>
          <w:sz w:val="26"/>
          <w:szCs w:val="26"/>
        </w:rPr>
        <w:t>Всего около 60 участников, включая 20 человек из-за рубежа и 40 человек, проживающих в Республике Корея.</w:t>
      </w:r>
    </w:p>
    <w:p>
      <w:pPr>
        <w:rPr>
          <w:lang w:val="ru-RU"/>
          <w:rFonts w:ascii="Helvetica Neue" w:eastAsia="Helvetica Neue" w:hAnsi="Helvetica Neue" w:cs="Helvetica Neue"/>
          <w:b/>
        </w:rPr>
      </w:pPr>
    </w:p>
    <w:p>
      <w:pPr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eastAsia="Helvetica Neue" w:hAnsi="Times New Roman" w:cs="Times New Roman"/>
          <w:b/>
          <w:sz w:val="26"/>
          <w:szCs w:val="26"/>
        </w:rPr>
        <w:t>3</w:t>
      </w:r>
      <w:r>
        <w:rPr>
          <w:lang w:val="ru-RU"/>
          <w:rFonts w:ascii="Times New Roman" w:eastAsia="Helvetica Neue" w:hAnsi="Times New Roman" w:cs="Times New Roman"/>
          <w:b/>
          <w:sz w:val="26"/>
          <w:szCs w:val="26"/>
        </w:rPr>
        <w:t>. Направления обучения:</w:t>
      </w:r>
    </w:p>
    <w:p>
      <w:pPr>
        <w:ind w:firstLineChars="100" w:firstLine="260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MS Gothic" w:eastAsia="MS Gothic" w:hAnsi="MS Gothic" w:cs="MS Gothic" w:hint="eastAsia"/>
          <w:sz w:val="26"/>
          <w:szCs w:val="26"/>
        </w:rPr>
        <w:t>➀</w:t>
      </w:r>
      <w:r>
        <w:rPr>
          <w:lang w:val="ru-RU"/>
          <w:rFonts w:ascii="Times New Roman" w:eastAsia="Helvetica Neue" w:hAnsi="Times New Roman" w:cs="Times New Roman"/>
          <w:sz w:val="26"/>
          <w:szCs w:val="26"/>
        </w:rPr>
        <w:t xml:space="preserve"> </w:t>
      </w:r>
      <w:r>
        <w:rPr>
          <w:lang w:val="ru-RU"/>
          <w:rFonts w:ascii="Times New Roman" w:eastAsia="Helvetica Neue" w:hAnsi="Times New Roman" w:cs="Times New Roman"/>
          <w:sz w:val="26"/>
          <w:szCs w:val="26"/>
        </w:rPr>
        <w:t>Корейская кухня</w:t>
      </w:r>
    </w:p>
    <w:p>
      <w:pPr>
        <w:ind w:firstLineChars="100" w:firstLine="260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MS Gothic" w:eastAsia="MS Gothic" w:hAnsi="MS Gothic" w:cs="MS Gothic" w:hint="eastAsia"/>
          <w:sz w:val="26"/>
          <w:szCs w:val="26"/>
        </w:rPr>
        <w:t>➁</w:t>
      </w:r>
      <w:r>
        <w:rPr>
          <w:lang w:val="ru-RU"/>
          <w:rFonts w:ascii="Times New Roman" w:eastAsia="Helvetica Neue" w:hAnsi="Times New Roman" w:cs="Times New Roman"/>
          <w:sz w:val="26"/>
          <w:szCs w:val="26"/>
        </w:rPr>
        <w:t xml:space="preserve"> Кондитерское и хлебопекарное дело</w:t>
      </w:r>
    </w:p>
    <w:p>
      <w:pPr>
        <w:ind w:firstLineChars="100" w:firstLine="260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eastAsia="Helvetica Neue" w:hAnsi="Times New Roman" w:cs="Times New Roman"/>
          <w:sz w:val="26"/>
          <w:szCs w:val="26"/>
        </w:rPr>
        <w:t>※ Можно подать заявку только по одному из двух направлений. Обучение проводится по отдельным группам.</w:t>
      </w:r>
    </w:p>
    <w:p>
      <w:pPr>
        <w:spacing w:line="276" w:lineRule="auto"/>
        <w:rPr>
          <w:lang w:val="ru-RU"/>
          <w:rFonts w:ascii="Times New Roman" w:hAnsi="Times New Roman" w:cs="Times New Roman"/>
          <w:sz w:val="26"/>
        </w:rPr>
      </w:pPr>
    </w:p>
    <w:p>
      <w:pPr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b/>
          <w:sz w:val="26"/>
          <w:szCs w:val="26"/>
        </w:rPr>
        <w:t>4. Период обучения:</w:t>
      </w:r>
    </w:p>
    <w:p>
      <w:pPr>
        <w:ind w:firstLineChars="100" w:firstLine="260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 w:hint="eastAsia"/>
          <w:sz w:val="26"/>
          <w:szCs w:val="26"/>
        </w:rPr>
        <w:t>ㅇ</w:t>
      </w:r>
      <w:r>
        <w:rPr>
          <w:lang w:val="ru-RU"/>
          <w:rFonts w:ascii="Times New Roman" w:hAnsi="Times New Roman" w:cs="Times New Roman"/>
          <w:sz w:val="26"/>
          <w:szCs w:val="26"/>
        </w:rPr>
        <w:t>(</w:t>
      </w:r>
      <w:r>
        <w:rPr>
          <w:lang w:val="ru-RU"/>
          <w:rFonts w:ascii="Times New Roman" w:hAnsi="Times New Roman" w:cs="Times New Roman"/>
          <w:sz w:val="26"/>
          <w:szCs w:val="26"/>
        </w:rPr>
        <w:t>Онлайн обучение</w:t>
      </w:r>
      <w:r>
        <w:rPr>
          <w:lang w:val="ru-RU"/>
          <w:rFonts w:ascii="Times New Roman" w:hAnsi="Times New Roman" w:cs="Times New Roman"/>
          <w:sz w:val="26"/>
          <w:szCs w:val="26"/>
        </w:rPr>
        <w:t>) в течение 2 недель — в декабре 2025 года</w:t>
      </w:r>
    </w:p>
    <w:p>
      <w:pPr>
        <w:ind w:firstLineChars="100" w:firstLine="260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 w:hint="eastAsia"/>
          <w:sz w:val="26"/>
          <w:szCs w:val="26"/>
        </w:rPr>
        <w:t>ㅇ</w:t>
      </w:r>
      <w:r>
        <w:rPr>
          <w:lang w:val="ru-RU"/>
          <w:rFonts w:ascii="Times New Roman" w:hAnsi="Times New Roman" w:cs="Times New Roman"/>
          <w:sz w:val="26"/>
          <w:szCs w:val="26"/>
        </w:rPr>
        <w:t>(</w:t>
      </w:r>
      <w:r>
        <w:rPr>
          <w:lang w:val="ru-RU"/>
          <w:rFonts w:ascii="Times New Roman" w:hAnsi="Times New Roman" w:cs="Times New Roman"/>
          <w:sz w:val="26"/>
          <w:szCs w:val="26"/>
        </w:rPr>
        <w:t>Очное обучение</w:t>
      </w:r>
      <w:r>
        <w:rPr>
          <w:lang w:val="ru-RU"/>
          <w:rFonts w:ascii="Times New Roman" w:hAnsi="Times New Roman" w:cs="Times New Roman"/>
          <w:sz w:val="26"/>
          <w:szCs w:val="26"/>
        </w:rPr>
        <w:t xml:space="preserve">) с 5 января </w:t>
      </w:r>
      <w:r>
        <w:rPr>
          <w:lang w:val="ru-RU"/>
          <w:rFonts w:ascii="Times New Roman" w:hAnsi="Times New Roman" w:cs="Times New Roman"/>
          <w:sz w:val="26"/>
          <w:szCs w:val="26"/>
        </w:rPr>
        <w:t>(понедельник) по 30 января (пятница) 2026 года — 4 недели</w:t>
      </w:r>
    </w:p>
    <w:p>
      <w:pPr>
        <w:spacing w:line="276" w:lineRule="auto"/>
        <w:rPr>
          <w:lang w:val="ru-RU"/>
          <w:rFonts w:ascii="Times New Roman" w:hAnsi="Times New Roman" w:cs="Times New Roman"/>
          <w:sz w:val="26"/>
        </w:rPr>
      </w:pPr>
      <w:r>
        <w:rPr>
          <w:lang w:val="ru-RU"/>
          <w:rFonts w:ascii="Times New Roman" w:hAnsi="Times New Roman" w:cs="Times New Roman"/>
          <w:sz w:val="26"/>
        </w:rPr>
        <w:t xml:space="preserve"> </w:t>
      </w:r>
    </w:p>
    <w:p>
      <w:pPr>
        <w:pStyle w:val="10"/>
        <w:ind w:leftChars="0" w:left="0"/>
        <w:spacing w:line="276" w:lineRule="auto"/>
        <w:rPr>
          <w:lang w:val="ru-RU"/>
          <w:rFonts w:ascii="Times New Roman" w:hAnsi="Times New Roman" w:cs="Times New Roman"/>
          <w:b/>
          <w:bCs/>
          <w:sz w:val="26"/>
        </w:rPr>
      </w:pP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 xml:space="preserve">5. </w:t>
      </w: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>Основное содержание образовательной программы</w:t>
      </w:r>
    </w:p>
    <w:p>
      <w:pPr>
        <w:pStyle w:val="10"/>
        <w:ind w:leftChars="0" w:left="0" w:firstLineChars="100" w:firstLine="260"/>
        <w:spacing w:line="276" w:lineRule="auto"/>
        <w:rPr>
          <w:lang w:val="ru-RU"/>
          <w:rFonts w:ascii="Times New Roman" w:hAnsi="Times New Roman" w:cs="Times New Roman"/>
          <w:sz w:val="26"/>
        </w:rPr>
      </w:pPr>
      <w:r>
        <w:rPr>
          <w:lang w:val="ru-RU"/>
          <w:rFonts w:ascii="Times New Roman" w:hAnsi="Times New Roman" w:cs="Times New Roman" w:hint="eastAsia"/>
          <w:sz w:val="26"/>
        </w:rPr>
        <w:t>ㅇ</w:t>
      </w:r>
      <w:r>
        <w:rPr>
          <w:lang w:val="ru-RU"/>
          <w:rFonts w:ascii="Times New Roman" w:hAnsi="Times New Roman" w:cs="Times New Roman" w:hint="eastAsia"/>
          <w:sz w:val="26"/>
        </w:rPr>
        <w:t xml:space="preserve"> </w:t>
      </w:r>
      <w:r>
        <w:rPr>
          <w:lang w:val="ru-RU"/>
          <w:rFonts w:ascii="Times New Roman" w:hAnsi="Times New Roman" w:cs="Times New Roman"/>
          <w:sz w:val="26"/>
          <w:szCs w:val="26"/>
        </w:rPr>
        <w:t>(Онлайн обучение) После прохождения теста на знание корейского языка занятия будут проводиться в зависимости от уровня знаний языка участников</w:t>
      </w:r>
    </w:p>
    <w:p>
      <w:pPr>
        <w:pStyle w:val="10"/>
        <w:ind w:leftChars="0" w:left="0" w:firstLineChars="100" w:firstLine="260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 w:hint="eastAsia"/>
          <w:sz w:val="26"/>
          <w:szCs w:val="26"/>
        </w:rPr>
        <w:t>ㅇ</w:t>
      </w:r>
      <w:r>
        <w:rPr>
          <w:lang w:val="ru-RU"/>
          <w:rFonts w:ascii="Times New Roman" w:hAnsi="Times New Roman" w:cs="Times New Roman" w:hint="eastAsia"/>
          <w:sz w:val="26"/>
          <w:szCs w:val="26"/>
        </w:rPr>
        <w:t xml:space="preserve"> </w:t>
      </w:r>
      <w:r>
        <w:rPr>
          <w:lang w:val="ru-RU"/>
          <w:rFonts w:ascii="Times New Roman" w:hAnsi="Times New Roman" w:cs="Times New Roman"/>
          <w:sz w:val="26"/>
          <w:szCs w:val="26"/>
        </w:rPr>
        <w:t xml:space="preserve">(Очное </w:t>
      </w:r>
      <w:r>
        <w:rPr>
          <w:lang w:val="ru-RU"/>
          <w:rFonts w:ascii="Times New Roman" w:hAnsi="Times New Roman" w:cs="Times New Roman"/>
          <w:sz w:val="26"/>
          <w:szCs w:val="26"/>
        </w:rPr>
        <w:t>обучение)</w:t>
      </w:r>
    </w:p>
    <w:p>
      <w:pPr>
        <w:pStyle w:val="10"/>
        <w:ind w:leftChars="0"/>
        <w:numPr>
          <w:ilvl w:val="0"/>
          <w:numId w:val="1"/>
        </w:num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>Теоретическое обучение и практика (включая создание проекта или портфолио)</w:t>
      </w:r>
    </w:p>
    <w:p>
      <w:pPr>
        <w:pStyle w:val="10"/>
        <w:ind w:leftChars="0"/>
        <w:numPr>
          <w:ilvl w:val="0"/>
          <w:numId w:val="1"/>
        </w:num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>Изучение истории и культуры Кореи, осмотр исторических и культурных достопримечательностей</w:t>
      </w:r>
    </w:p>
    <w:p>
      <w:pPr>
        <w:pStyle w:val="10"/>
        <w:ind w:leftChars="0"/>
        <w:numPr>
          <w:ilvl w:val="0"/>
          <w:numId w:val="1"/>
        </w:num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>Практика и посещение</w:t>
      </w:r>
      <w:r>
        <w:rPr>
          <w:lang w:val="ru-RU"/>
          <w:rFonts w:ascii="Times New Roman" w:hAnsi="Times New Roman" w:cs="Times New Roman" w:hint="eastAsia"/>
          <w:sz w:val="26"/>
          <w:szCs w:val="26"/>
        </w:rPr>
        <w:t xml:space="preserve"> </w:t>
      </w:r>
      <w:r>
        <w:rPr>
          <w:lang w:val="ru-RU"/>
          <w:rFonts w:ascii="Times New Roman" w:hAnsi="Times New Roman" w:cs="Times New Roman"/>
          <w:sz w:val="26"/>
          <w:szCs w:val="26"/>
        </w:rPr>
        <w:t>промышленных объектов</w:t>
      </w:r>
    </w:p>
    <w:p>
      <w:pPr>
        <w:pStyle w:val="10"/>
        <w:ind w:leftChars="0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>Наставничество в рамках образовательн</w:t>
      </w:r>
      <w:r>
        <w:rPr>
          <w:lang w:val="ru-RU"/>
          <w:rFonts w:ascii="Times New Roman" w:hAnsi="Times New Roman" w:cs="Times New Roman"/>
          <w:sz w:val="26"/>
          <w:szCs w:val="26"/>
        </w:rPr>
        <w:t>ой программы</w:t>
      </w:r>
    </w:p>
    <w:p>
      <w:p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</w:rPr>
        <w:t xml:space="preserve">      </w:t>
      </w:r>
      <w:r>
        <w:rPr>
          <w:lang w:val="ru-RU"/>
        </w:rPr>
        <w:t xml:space="preserve"> </w:t>
      </w:r>
      <w:r>
        <w:rPr>
          <w:lang w:val="ru-RU"/>
          <w:rFonts w:ascii="Times New Roman" w:hAnsi="Times New Roman" w:cs="Times New Roman"/>
        </w:rPr>
        <w:t>※ Весь курс сопровождается переводом на русский язык.</w:t>
      </w:r>
    </w:p>
    <w:p>
      <w:pPr>
        <w:pStyle w:val="10"/>
        <w:ind w:leftChars="0" w:left="1600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pStyle w:val="10"/>
        <w:ind w:leftChars="0" w:left="0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 xml:space="preserve">6. </w:t>
      </w: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>Место проведения обучения:</w:t>
      </w:r>
      <w:r>
        <w:rPr>
          <w:lang w:val="ru-RU"/>
          <w:rFonts w:ascii="Times New Roman" w:hAnsi="Times New Roman" w:cs="Times New Roman"/>
          <w:sz w:val="26"/>
          <w:szCs w:val="26"/>
        </w:rPr>
        <w:t xml:space="preserve"> </w:t>
      </w:r>
      <w:r>
        <w:rPr>
          <w:lang w:val="ru-RU"/>
          <w:rFonts w:ascii="Times New Roman" w:hAnsi="Times New Roman" w:cs="Times New Roman"/>
          <w:sz w:val="26"/>
          <w:szCs w:val="26"/>
        </w:rPr>
        <w:t>Фонд образования в сфере гостиничного дела и туризма Республики Корея (г. Ансан, провинция Кёнгидо)</w:t>
      </w:r>
    </w:p>
    <w:p>
      <w:pPr>
        <w:spacing w:line="276" w:lineRule="auto"/>
        <w:rPr>
          <w:lang w:val="ru-RU"/>
          <w:rFonts w:ascii="Times New Roman" w:hAnsi="Times New Roman" w:cs="Times New Roman"/>
          <w:sz w:val="26"/>
        </w:rPr>
      </w:pPr>
    </w:p>
    <w:p>
      <w:pPr>
        <w:spacing w:line="276" w:lineRule="auto"/>
        <w:rPr>
          <w:lang w:val="ru-RU"/>
          <w:rFonts w:ascii="Times New Roman" w:hAnsi="Times New Roman" w:cs="Times New Roman"/>
          <w:b/>
          <w:bCs/>
          <w:sz w:val="26"/>
          <w:szCs w:val="26"/>
        </w:rPr>
      </w:pP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 xml:space="preserve">7. </w:t>
      </w: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>Период набора и подачи заявок</w:t>
      </w:r>
    </w:p>
    <w:p>
      <w:pPr>
        <w:ind w:firstLineChars="100" w:firstLine="260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 w:hint="eastAsia"/>
          <w:b/>
          <w:bCs/>
          <w:sz w:val="26"/>
          <w:szCs w:val="26"/>
        </w:rPr>
        <w:t>ㅇ</w:t>
      </w: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 xml:space="preserve"> </w:t>
      </w: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>Период приёма заявок:</w:t>
      </w: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 xml:space="preserve"> до </w:t>
      </w: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 xml:space="preserve">10 </w:t>
      </w: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>ноября</w:t>
      </w:r>
      <w:r>
        <w:rPr>
          <w:lang w:val="ru-RU"/>
          <w:rFonts w:ascii="Times New Roman" w:hAnsi="Times New Roman" w:cs="Times New Roman"/>
          <w:b/>
          <w:sz w:val="26"/>
          <w:szCs w:val="26"/>
        </w:rPr>
        <w:t xml:space="preserve"> 2025 года (понедельник)</w:t>
      </w:r>
    </w:p>
    <w:p>
      <w:pPr>
        <w:ind w:firstLineChars="100" w:firstLine="260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 w:hint="eastAsia"/>
          <w:b/>
          <w:sz w:val="26"/>
          <w:szCs w:val="26"/>
        </w:rPr>
        <w:t>ㅇ</w:t>
      </w:r>
      <w:r>
        <w:rPr>
          <w:lang w:val="ru-RU"/>
          <w:rFonts w:ascii="Times New Roman" w:hAnsi="Times New Roman" w:cs="Times New Roman" w:hint="eastAsia"/>
          <w:b/>
          <w:sz w:val="26"/>
          <w:szCs w:val="26"/>
        </w:rPr>
        <w:t xml:space="preserve"> </w:t>
      </w:r>
      <w:r>
        <w:rPr>
          <w:lang w:val="ru-RU"/>
          <w:rFonts w:ascii="Times New Roman" w:hAnsi="Times New Roman" w:cs="Times New Roman"/>
          <w:b/>
          <w:sz w:val="26"/>
          <w:szCs w:val="26"/>
        </w:rPr>
        <w:t>Подача заявлений:</w:t>
      </w:r>
    </w:p>
    <w:p>
      <w:pPr>
        <w:ind w:firstLineChars="200" w:firstLine="520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b/>
          <w:sz w:val="26"/>
          <w:szCs w:val="26"/>
        </w:rPr>
        <w:t xml:space="preserve">- </w:t>
      </w:r>
      <w:r>
        <w:rPr>
          <w:lang w:val="ru-RU"/>
          <w:rFonts w:ascii="Times New Roman" w:hAnsi="Times New Roman" w:cs="Times New Roman"/>
          <w:b/>
          <w:sz w:val="26"/>
          <w:szCs w:val="26"/>
        </w:rPr>
        <w:t>Из-за рубежа:</w:t>
      </w:r>
      <w:r>
        <w:rPr>
          <w:lang w:val="ru-RU"/>
          <w:rFonts w:ascii="Times New Roman" w:hAnsi="Times New Roman" w:cs="Times New Roman"/>
          <w:sz w:val="26"/>
          <w:szCs w:val="26"/>
        </w:rPr>
        <w:t xml:space="preserve"> через дипломатическое представительство Республики Корея по месту проживания</w:t>
      </w:r>
      <w:r>
        <w:rPr>
          <w:lang w:val="ru-RU"/>
          <w:rFonts w:ascii="Times New Roman" w:hAnsi="Times New Roman" w:cs="Times New Roman"/>
          <w:sz w:val="26"/>
          <w:szCs w:val="26"/>
        </w:rPr>
        <w:br/>
      </w:r>
      <w:r>
        <w:rPr>
          <w:lang w:val="ru-RU"/>
          <w:rFonts w:ascii="Times New Roman" w:hAnsi="Times New Roman" w:cs="Times New Roman"/>
          <w:sz w:val="26"/>
          <w:szCs w:val="26"/>
        </w:rPr>
        <w:t xml:space="preserve"> ※ Заявления, направленные напрямую на электронную почту Агентства по делам зарубежных корейцев, </w:t>
      </w:r>
      <w:r>
        <w:rPr>
          <w:lang w:val="ru-RU"/>
          <w:rFonts w:ascii="Times New Roman" w:hAnsi="Times New Roman" w:cs="Times New Roman"/>
          <w:b/>
          <w:sz w:val="26"/>
          <w:szCs w:val="26"/>
        </w:rPr>
        <w:t>не принимаются</w:t>
      </w:r>
      <w:r>
        <w:rPr>
          <w:lang w:val="ru-RU"/>
          <w:rFonts w:ascii="Times New Roman" w:hAnsi="Times New Roman" w:cs="Times New Roman"/>
          <w:sz w:val="26"/>
          <w:szCs w:val="26"/>
        </w:rPr>
        <w:t>.</w:t>
      </w:r>
    </w:p>
    <w:p>
      <w:pPr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ind w:firstLineChars="200" w:firstLine="520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b/>
          <w:sz w:val="26"/>
          <w:szCs w:val="26"/>
        </w:rPr>
        <w:t xml:space="preserve">- </w:t>
      </w:r>
      <w:r>
        <w:rPr>
          <w:lang w:val="ru-RU"/>
          <w:rFonts w:ascii="Times New Roman" w:hAnsi="Times New Roman" w:cs="Times New Roman"/>
          <w:b/>
          <w:sz w:val="26"/>
          <w:szCs w:val="26"/>
        </w:rPr>
        <w:t>В Республике Корея:</w:t>
      </w:r>
      <w:r>
        <w:rPr>
          <w:lang w:val="ru-RU"/>
          <w:rFonts w:ascii="Times New Roman" w:hAnsi="Times New Roman" w:cs="Times New Roman"/>
          <w:sz w:val="26"/>
          <w:szCs w:val="26"/>
        </w:rPr>
        <w:t xml:space="preserve"> направлять заявление напрямую на электронную почту ответственного сотрудника Агентства по делам зарубежных корейцев</w:t>
      </w:r>
      <w:r>
        <w:rPr>
          <w:lang w:val="ru-RU"/>
          <w:rFonts w:ascii="Times New Roman" w:hAnsi="Times New Roman" w:cs="Times New Roman"/>
          <w:sz w:val="26"/>
          <w:szCs w:val="26"/>
        </w:rPr>
        <w:br/>
      </w:r>
      <w:r>
        <w:rPr>
          <w:lang w:val="ru-RU"/>
          <w:rFonts w:ascii="Times New Roman" w:hAnsi="Times New Roman" w:cs="Times New Roman"/>
          <w:sz w:val="26"/>
          <w:szCs w:val="26"/>
        </w:rPr>
        <w:t>(</w:t>
      </w:r>
      <w:r>
        <w:rPr>
          <w:rFonts w:ascii="Times New Roman" w:hAnsi="Times New Roman" w:cs="Times New Roman"/>
          <w:sz w:val="26"/>
          <w:szCs w:val="26"/>
        </w:rPr>
        <w:fldChar w:fldCharType="begin"/>
      </w:r>
      <w:r>
        <w:rPr>
          <w:lang w:val="ru-RU"/>
          <w:rFonts w:ascii="Times New Roman" w:hAnsi="Times New Roman" w:cs="Times New Roman"/>
          <w:sz w:val="26"/>
          <w:szCs w:val="26"/>
        </w:rPr>
        <w:instrText xml:space="preserve"> </w:instrText>
      </w:r>
      <w:r>
        <w:rPr>
          <w:rFonts w:ascii="Times New Roman" w:hAnsi="Times New Roman" w:cs="Times New Roman"/>
          <w:sz w:val="26"/>
          <w:szCs w:val="26"/>
        </w:rPr>
        <w:instrText>HYPERLINK</w:instrText>
      </w:r>
      <w:r>
        <w:rPr>
          <w:lang w:val="ru-RU"/>
          <w:rFonts w:ascii="Times New Roman" w:hAnsi="Times New Roman" w:cs="Times New Roman"/>
          <w:sz w:val="26"/>
          <w:szCs w:val="26"/>
        </w:rPr>
        <w:instrText xml:space="preserve"> \</w:instrText>
      </w:r>
      <w:r>
        <w:rPr>
          <w:rFonts w:ascii="Times New Roman" w:hAnsi="Times New Roman" w:cs="Times New Roman"/>
          <w:sz w:val="26"/>
          <w:szCs w:val="26"/>
        </w:rPr>
        <w:instrText>t</w:instrText>
      </w:r>
      <w:r>
        <w:rPr>
          <w:lang w:val="ru-RU"/>
          <w:rFonts w:ascii="Times New Roman" w:hAnsi="Times New Roman" w:cs="Times New Roman"/>
          <w:sz w:val="26"/>
          <w:szCs w:val="26"/>
        </w:rPr>
        <w:instrText xml:space="preserve"> "_</w:instrText>
      </w:r>
      <w:r>
        <w:rPr>
          <w:rFonts w:ascii="Times New Roman" w:hAnsi="Times New Roman" w:cs="Times New Roman"/>
          <w:sz w:val="26"/>
          <w:szCs w:val="26"/>
        </w:rPr>
        <w:instrText>blank</w:instrText>
      </w:r>
      <w:r>
        <w:rPr>
          <w:lang w:val="ru-RU"/>
          <w:rFonts w:ascii="Times New Roman" w:hAnsi="Times New Roman" w:cs="Times New Roman"/>
          <w:sz w:val="26"/>
          <w:szCs w:val="26"/>
        </w:rPr>
        <w:instrText>"</w:instrText>
      </w:r>
      <w:r>
        <w:rPr>
          <w:rFonts w:ascii="Times New Roman" w:hAnsi="Times New Roman" w:cs="Times New Roman"/>
          <w:sz w:val="26"/>
          <w:szCs w:val="26"/>
        </w:rPr>
        <w:fldChar w:fldCharType="separate"/>
      </w:r>
      <w:r>
        <w:rPr>
          <w:rFonts w:ascii="Times New Roman" w:hAnsi="Times New Roman" w:cs="Times New Roman"/>
          <w:sz w:val="26"/>
          <w:szCs w:val="26"/>
          <w:u w:val="single" w:color="auto"/>
        </w:rPr>
        <w:t>eunao</w:t>
      </w:r>
      <w:r>
        <w:rPr>
          <w:lang w:val="ru-RU"/>
          <w:rFonts w:ascii="Times New Roman" w:hAnsi="Times New Roman" w:cs="Times New Roman"/>
          <w:sz w:val="26"/>
          <w:szCs w:val="26"/>
          <w:u w:val="single" w:color="auto"/>
        </w:rPr>
        <w:t>@</w:t>
      </w:r>
      <w:r>
        <w:rPr>
          <w:rFonts w:ascii="Times New Roman" w:hAnsi="Times New Roman" w:cs="Times New Roman"/>
          <w:sz w:val="26"/>
          <w:szCs w:val="26"/>
          <w:u w:val="single" w:color="auto"/>
        </w:rPr>
        <w:t>korea</w:t>
      </w:r>
      <w:r>
        <w:rPr>
          <w:lang w:val="ru-RU"/>
          <w:rFonts w:ascii="Times New Roman" w:hAnsi="Times New Roman" w:cs="Times New Roman"/>
          <w:sz w:val="26"/>
          <w:szCs w:val="26"/>
          <w:u w:val="single" w:color="auto"/>
        </w:rPr>
        <w:t>.</w:t>
      </w:r>
      <w:r>
        <w:rPr>
          <w:rFonts w:ascii="Times New Roman" w:hAnsi="Times New Roman" w:cs="Times New Roman"/>
          <w:sz w:val="26"/>
          <w:szCs w:val="26"/>
          <w:u w:val="single" w:color="auto"/>
        </w:rPr>
        <w:t>kr</w:t>
      </w:r>
      <w:r>
        <w:rPr>
          <w:rFonts w:ascii="Times New Roman" w:hAnsi="Times New Roman" w:cs="Times New Roman"/>
          <w:sz w:val="26"/>
          <w:szCs w:val="26"/>
        </w:rPr>
        <w:fldChar w:fldCharType="end"/>
      </w:r>
      <w:r>
        <w:rPr>
          <w:lang w:val="ru-RU"/>
          <w:rFonts w:ascii="Times New Roman" w:hAnsi="Times New Roman" w:cs="Times New Roman"/>
          <w:sz w:val="26"/>
          <w:szCs w:val="26"/>
          <w:u w:val="single" w:color="auto"/>
        </w:rPr>
        <w:t xml:space="preserve">, О Ына, </w:t>
      </w:r>
      <w:r>
        <w:rPr>
          <w:lang w:val="ru-RU"/>
          <w:rFonts w:ascii="Times New Roman" w:eastAsia="Times New Roman" w:hAnsi="Times New Roman" w:cs="Times New Roman"/>
          <w:sz w:val="26"/>
          <w:szCs w:val="26"/>
        </w:rPr>
        <w:t xml:space="preserve"> Секретарь отдела)</w:t>
      </w:r>
    </w:p>
    <w:p>
      <w:pPr>
        <w:rPr>
          <w:lang w:val="ru-RU"/>
        </w:rPr>
      </w:pPr>
    </w:p>
    <w:p>
      <w:pPr>
        <w:pStyle w:val="10"/>
        <w:ind w:leftChars="0" w:left="0"/>
        <w:spacing w:line="276" w:lineRule="auto"/>
        <w:rPr>
          <w:lang w:val="ru-RU"/>
          <w:rFonts w:ascii="Times New Roman" w:hAnsi="Times New Roman" w:cs="Times New Roman"/>
          <w:b/>
          <w:bCs/>
          <w:sz w:val="26"/>
          <w:szCs w:val="26"/>
        </w:rPr>
      </w:pP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 xml:space="preserve">8. </w:t>
      </w: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>Процесс отбора кандидатов:</w:t>
      </w:r>
    </w:p>
    <w:p>
      <w:pPr>
        <w:pStyle w:val="10"/>
        <w:ind w:leftChars="0"/>
        <w:numPr>
          <w:ilvl w:val="0"/>
          <w:numId w:val="2"/>
        </w:num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 xml:space="preserve">Заявители подают </w:t>
      </w:r>
      <w:r>
        <w:rPr>
          <w:lang w:val="ru-RU"/>
          <w:rFonts w:ascii="Times New Roman" w:hAnsi="Times New Roman" w:cs="Times New Roman"/>
          <w:sz w:val="26"/>
          <w:szCs w:val="26"/>
        </w:rPr>
        <w:t>заявку на участие, форму соглашения на предоставление и использование личной информации, и дополнительные документы (при необходимости) в Посольство Республики Корея.</w:t>
      </w:r>
    </w:p>
    <w:p>
      <w:pPr>
        <w:pStyle w:val="10"/>
        <w:ind w:leftChars="0"/>
        <w:numPr>
          <w:ilvl w:val="0"/>
          <w:numId w:val="2"/>
        </w:num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>После того, как Посольство проверит представленные документы, заявители будут рекомендова</w:t>
      </w:r>
      <w:r>
        <w:rPr>
          <w:lang w:val="ru-RU"/>
          <w:rFonts w:ascii="Times New Roman" w:hAnsi="Times New Roman" w:cs="Times New Roman"/>
          <w:sz w:val="26"/>
          <w:szCs w:val="26"/>
        </w:rPr>
        <w:t>ны Агентству по делам зарубежных корейцев.</w:t>
      </w:r>
    </w:p>
    <w:p>
      <w:pPr>
        <w:pStyle w:val="10"/>
        <w:ind w:leftChars="0"/>
        <w:numPr>
          <w:ilvl w:val="0"/>
          <w:numId w:val="2"/>
        </w:num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>Агентство по делам зарубежных корейцев рассмотрит и уведомит об отобранных участниках</w:t>
      </w:r>
    </w:p>
    <w:p>
      <w:p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pStyle w:val="10"/>
        <w:ind w:leftChars="0" w:left="0"/>
        <w:spacing w:line="276" w:lineRule="auto"/>
        <w:rPr>
          <w:lang w:val="ru-RU"/>
          <w:rFonts w:ascii="Times New Roman" w:hAnsi="Times New Roman" w:cs="Times New Roman"/>
          <w:b/>
          <w:bCs/>
          <w:sz w:val="26"/>
          <w:szCs w:val="26"/>
        </w:rPr>
      </w:pP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 xml:space="preserve">9. </w:t>
      </w: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>Необходимые документы</w:t>
      </w:r>
    </w:p>
    <w:p>
      <w:pPr>
        <w:pStyle w:val="10"/>
        <w:ind w:leftChars="0" w:left="0" w:firstLineChars="100" w:firstLine="260"/>
        <w:spacing w:line="276" w:lineRule="auto"/>
        <w:rPr>
          <w:lang w:val="ru-RU"/>
          <w:rFonts w:ascii="Times New Roman" w:hAnsi="Times New Roman" w:cs="Times New Roman"/>
          <w:sz w:val="26"/>
        </w:rPr>
      </w:pPr>
      <w:r>
        <w:rPr>
          <w:lang w:val="ru-RU"/>
          <w:rFonts w:ascii="Times New Roman" w:hAnsi="Times New Roman" w:cs="Times New Roman" w:hint="eastAsia"/>
          <w:sz w:val="26"/>
          <w:szCs w:val="26"/>
        </w:rPr>
        <w:t>ㅇ</w:t>
      </w:r>
      <w:r>
        <w:rPr>
          <w:lang w:val="ru-RU"/>
          <w:rFonts w:ascii="Times New Roman" w:hAnsi="Times New Roman" w:cs="Times New Roman" w:hint="eastAsia"/>
          <w:sz w:val="26"/>
          <w:szCs w:val="26"/>
        </w:rPr>
        <w:t xml:space="preserve"> </w:t>
      </w:r>
      <w:r>
        <w:rPr>
          <w:lang w:val="ru-RU"/>
          <w:rFonts w:ascii="Times New Roman" w:hAnsi="Times New Roman" w:cs="Times New Roman"/>
          <w:sz w:val="26"/>
          <w:szCs w:val="26"/>
        </w:rPr>
        <w:t>Обязательные документы: заявка на участие</w:t>
      </w:r>
    </w:p>
    <w:p>
      <w:pPr>
        <w:ind w:firstLineChars="100" w:firstLine="260"/>
        <w:rPr>
          <w:lang w:val="ru-RU"/>
        </w:rPr>
      </w:pPr>
      <w:r>
        <w:rPr>
          <w:rFonts w:ascii="Times New Roman" w:hAnsi="Times New Roman" w:cs="Times New Roman" w:hint="eastAsia"/>
          <w:sz w:val="26"/>
        </w:rPr>
        <w:t>ㅇ</w:t>
      </w:r>
      <w:r>
        <w:rPr>
          <w:lang w:val="ru-RU"/>
          <w:rFonts w:ascii="Times New Roman" w:hAnsi="Times New Roman" w:cs="Times New Roman" w:hint="eastAsia"/>
          <w:sz w:val="26"/>
        </w:rPr>
        <w:t xml:space="preserve"> </w:t>
      </w:r>
      <w:r>
        <w:rPr>
          <w:lang w:val="ru-RU"/>
          <w:rFonts w:ascii="Times New Roman" w:hAnsi="Times New Roman" w:cs="Times New Roman"/>
          <w:sz w:val="26"/>
        </w:rPr>
        <w:t>Свидетельство о последнем образовании</w:t>
      </w:r>
    </w:p>
    <w:p>
      <w:pPr>
        <w:rPr>
          <w:lang w:val="ru-RU"/>
        </w:rPr>
      </w:pPr>
      <w:r>
        <w:rPr>
          <w:lang w:val="ru-RU"/>
          <w:rFonts w:ascii="Times New Roman" w:hAnsi="Times New Roman" w:cs="Times New Roman"/>
          <w:sz w:val="26"/>
        </w:rPr>
        <w:t>Документы, подтверждающ</w:t>
      </w:r>
      <w:r>
        <w:rPr>
          <w:lang w:val="ru-RU"/>
          <w:rFonts w:ascii="Times New Roman" w:hAnsi="Times New Roman" w:cs="Times New Roman"/>
          <w:sz w:val="26"/>
        </w:rPr>
        <w:t>ие активность (участие в деятельности)</w:t>
      </w:r>
      <w:r>
        <w:rPr>
          <w:lang w:val="ru-RU"/>
          <w:rFonts w:ascii="Times New Roman" w:hAnsi="Times New Roman" w:cs="Times New Roman"/>
          <w:sz w:val="26"/>
        </w:rPr>
        <w:t xml:space="preserve">, </w:t>
      </w:r>
      <w:r>
        <w:rPr>
          <w:lang w:val="ru-RU"/>
          <w:rFonts w:ascii="Times New Roman" w:hAnsi="Times New Roman" w:cs="Times New Roman"/>
          <w:sz w:val="26"/>
        </w:rPr>
        <w:t>Рекомендательное письмо (директора школы, руководителя корейской школы и т.д.)</w:t>
      </w:r>
      <w:r>
        <w:rPr>
          <w:lang w:val="ru-RU"/>
          <w:rFonts w:ascii="Times New Roman" w:hAnsi="Times New Roman" w:cs="Times New Roman"/>
          <w:sz w:val="26"/>
        </w:rPr>
        <w:t xml:space="preserve">, </w:t>
      </w:r>
      <w:r>
        <w:rPr>
          <w:lang w:val="ru-RU"/>
          <w:rFonts w:ascii="Times New Roman" w:hAnsi="Times New Roman" w:cs="Times New Roman"/>
          <w:sz w:val="26"/>
        </w:rPr>
        <w:t>Документы, подтверждающие льготы или преимущества (свободная форма)</w:t>
      </w:r>
    </w:p>
    <w:p>
      <w:pPr>
        <w:pStyle w:val="10"/>
        <w:ind w:leftChars="0"/>
        <w:numPr>
          <w:ilvl w:val="0"/>
          <w:numId w:val="3"/>
        </w:numPr>
        <w:spacing w:line="276" w:lineRule="auto"/>
        <w:rPr>
          <w:lang w:val="ru-RU"/>
          <w:rFonts w:ascii="Times New Roman" w:hAnsi="Times New Roman" w:cs="Times New Roman"/>
          <w:sz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>Заявки можно подавать на корейском или английском языке. Если вы по</w:t>
      </w:r>
      <w:r>
        <w:rPr>
          <w:lang w:val="ru-RU"/>
          <w:rFonts w:ascii="Times New Roman" w:hAnsi="Times New Roman" w:cs="Times New Roman"/>
          <w:sz w:val="26"/>
          <w:szCs w:val="26"/>
        </w:rPr>
        <w:t>даете заявку на английском языке, воспользуйтесь программой-переводчиком (например, Google Translate), чтобы перевести его на корейский язык, и приложите перевод к оригиналу.</w:t>
      </w:r>
    </w:p>
    <w:p>
      <w:p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pStyle w:val="10"/>
        <w:ind w:leftChars="0" w:left="0"/>
        <w:spacing w:line="276" w:lineRule="auto"/>
        <w:rPr>
          <w:lang w:val="ru-RU"/>
          <w:rFonts w:ascii="Times New Roman" w:hAnsi="Times New Roman" w:cs="Times New Roman"/>
          <w:b/>
          <w:bCs/>
          <w:sz w:val="26"/>
          <w:szCs w:val="26"/>
        </w:rPr>
      </w:pP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 xml:space="preserve">10. </w:t>
      </w: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>Преимущества имеют следующие кандидаты:</w:t>
      </w:r>
    </w:p>
    <w:p>
      <w:pPr>
        <w:pStyle w:val="10"/>
        <w:ind w:leftChars="0" w:left="0" w:firstLineChars="100" w:firstLine="260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>ㅇ</w:t>
      </w:r>
      <w:r>
        <w:rPr>
          <w:lang w:val="ru-RU"/>
          <w:rFonts w:ascii="Times New Roman" w:hAnsi="Times New Roman" w:cs="Times New Roman"/>
          <w:sz w:val="26"/>
          <w:szCs w:val="26"/>
        </w:rPr>
        <w:t xml:space="preserve"> </w:t>
      </w:r>
      <w:r>
        <w:rPr>
          <w:lang w:val="ru-RU"/>
          <w:rFonts w:ascii="Times New Roman" w:hAnsi="Times New Roman" w:cs="Times New Roman"/>
          <w:sz w:val="26"/>
          <w:szCs w:val="26"/>
        </w:rPr>
        <w:t>Являющиеся потомками борцов за независим</w:t>
      </w:r>
      <w:r>
        <w:rPr>
          <w:lang w:val="ru-RU"/>
          <w:rFonts w:ascii="Times New Roman" w:hAnsi="Times New Roman" w:cs="Times New Roman"/>
          <w:sz w:val="26"/>
          <w:szCs w:val="26"/>
        </w:rPr>
        <w:t>ость Республики Корея или заслуженных деятелей перед государством</w:t>
      </w:r>
    </w:p>
    <w:p>
      <w:pPr>
        <w:pStyle w:val="10"/>
        <w:ind w:leftChars="0" w:left="0" w:firstLineChars="100" w:firstLine="260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>ㅇ</w:t>
      </w:r>
      <w:r>
        <w:rPr>
          <w:lang w:val="ru-RU"/>
          <w:rFonts w:ascii="Times New Roman" w:hAnsi="Times New Roman" w:cs="Times New Roman"/>
          <w:sz w:val="26"/>
          <w:szCs w:val="26"/>
        </w:rPr>
        <w:t xml:space="preserve"> </w:t>
      </w:r>
      <w:r>
        <w:rPr>
          <w:lang w:val="ru-RU"/>
          <w:rFonts w:ascii="Times New Roman" w:hAnsi="Times New Roman" w:cs="Times New Roman"/>
          <w:sz w:val="26"/>
          <w:szCs w:val="26"/>
        </w:rPr>
        <w:t>Участники, не имеющие опыта участия в аналогичных программах приглашения и предыдущих поездок в Республику Корея.</w:t>
      </w:r>
    </w:p>
    <w:p>
      <w:pPr>
        <w:pStyle w:val="10"/>
        <w:ind w:leftChars="0" w:left="0" w:firstLineChars="100" w:firstLine="260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>ㅇ</w:t>
      </w:r>
      <w:r>
        <w:rPr>
          <w:lang w:val="ru-RU"/>
          <w:rFonts w:ascii="Times New Roman" w:hAnsi="Times New Roman" w:cs="Times New Roman"/>
          <w:sz w:val="26"/>
          <w:szCs w:val="26"/>
        </w:rPr>
        <w:t xml:space="preserve"> </w:t>
      </w:r>
      <w:r>
        <w:rPr>
          <w:lang w:val="ru-RU"/>
          <w:rFonts w:ascii="Times New Roman" w:hAnsi="Times New Roman" w:cs="Times New Roman"/>
          <w:sz w:val="26"/>
          <w:szCs w:val="26"/>
        </w:rPr>
        <w:t>Имеющие большой волонтерский опыт в стране проживания</w:t>
      </w:r>
    </w:p>
    <w:p>
      <w:pPr>
        <w:pStyle w:val="10"/>
        <w:ind w:leftChars="0" w:left="360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>Получившие награды в н</w:t>
      </w:r>
      <w:r>
        <w:rPr>
          <w:lang w:val="ru-RU"/>
          <w:rFonts w:ascii="Times New Roman" w:hAnsi="Times New Roman" w:cs="Times New Roman"/>
          <w:sz w:val="26"/>
          <w:szCs w:val="26"/>
        </w:rPr>
        <w:t>аучной сфере и деятельности</w:t>
      </w:r>
    </w:p>
    <w:p>
      <w:pPr>
        <w:pStyle w:val="10"/>
        <w:ind w:leftChars="0" w:left="0" w:firstLineChars="100" w:firstLine="260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>ㅇ</w:t>
      </w:r>
      <w:r>
        <w:rPr>
          <w:lang w:val="ru-RU"/>
          <w:rFonts w:ascii="Times New Roman" w:hAnsi="Times New Roman" w:cs="Times New Roman"/>
          <w:sz w:val="26"/>
          <w:szCs w:val="26"/>
        </w:rPr>
        <w:t xml:space="preserve"> </w:t>
      </w:r>
      <w:r>
        <w:rPr>
          <w:lang w:val="ru-RU"/>
          <w:rFonts w:ascii="Times New Roman" w:hAnsi="Times New Roman" w:cs="Times New Roman"/>
          <w:sz w:val="26"/>
          <w:szCs w:val="26"/>
        </w:rPr>
        <w:t>Владеющие базовыми знаниями корейского языка</w:t>
      </w:r>
    </w:p>
    <w:p>
      <w:p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pStyle w:val="10"/>
        <w:ind w:leftChars="0" w:left="0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 xml:space="preserve">11. </w:t>
      </w: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>Объявление об успешном прохождении отбора кандидатов:</w:t>
      </w:r>
      <w:r>
        <w:rPr>
          <w:lang w:val="ru-RU"/>
          <w:rFonts w:ascii="Times New Roman" w:hAnsi="Times New Roman" w:cs="Times New Roman"/>
          <w:sz w:val="26"/>
          <w:szCs w:val="26"/>
        </w:rPr>
        <w:t xml:space="preserve"> до 2</w:t>
      </w:r>
      <w:r>
        <w:rPr>
          <w:lang w:val="ru-RU" w:eastAsia="ko-KR"/>
          <w:rFonts w:ascii="Times New Roman" w:hAnsi="Times New Roman" w:cs="Times New Roman"/>
          <w:sz w:val="26"/>
          <w:szCs w:val="26"/>
          <w:rtl w:val="off"/>
        </w:rPr>
        <w:t>5</w:t>
      </w:r>
      <w:r>
        <w:rPr>
          <w:lang w:val="ru-RU"/>
          <w:rFonts w:ascii="Times New Roman" w:hAnsi="Times New Roman" w:cs="Times New Roman"/>
          <w:sz w:val="26"/>
          <w:szCs w:val="26"/>
        </w:rPr>
        <w:t xml:space="preserve"> ноября 2025г. через Посольство или планируется уведомить кандидата лично.</w:t>
      </w:r>
    </w:p>
    <w:p>
      <w:pPr>
        <w:pStyle w:val="10"/>
        <w:ind w:leftChars="0"/>
        <w:numPr>
          <w:ilvl w:val="0"/>
          <w:numId w:val="4"/>
        </w:num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>Дата объявления и дата уведомления кандидата из списка ожидания могут измениться из-за внутренних обстоятельств.</w:t>
      </w:r>
    </w:p>
    <w:p>
      <w:p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pStyle w:val="10"/>
        <w:ind w:leftChars="0" w:left="0"/>
        <w:spacing w:line="276" w:lineRule="auto"/>
        <w:rPr>
          <w:lang w:val="ru-RU"/>
          <w:rFonts w:ascii="Times New Roman" w:hAnsi="Times New Roman" w:cs="Times New Roman"/>
          <w:b/>
          <w:bCs/>
          <w:sz w:val="26"/>
          <w:szCs w:val="26"/>
        </w:rPr>
      </w:pP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 xml:space="preserve">12. </w:t>
      </w: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>Расходы</w:t>
      </w:r>
    </w:p>
    <w:p>
      <w:pPr>
        <w:ind w:firstLineChars="100" w:firstLine="260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ㅇ</w:t>
      </w:r>
      <w:r>
        <w:rPr>
          <w:lang w:val="ru-RU"/>
          <w:rFonts w:ascii="Times New Roman" w:hAnsi="Times New Roman" w:cs="Times New Roman" w:hint="eastAsia"/>
          <w:sz w:val="26"/>
          <w:szCs w:val="26"/>
        </w:rPr>
        <w:t xml:space="preserve"> </w:t>
      </w:r>
      <w:r>
        <w:rPr>
          <w:lang w:val="ru-RU"/>
          <w:rFonts w:ascii="Times New Roman" w:hAnsi="Times New Roman" w:cs="Times New Roman"/>
          <w:sz w:val="26"/>
          <w:szCs w:val="26"/>
        </w:rPr>
        <w:t>Все расходы на обучение, проживание, питание, выездные зан</w:t>
      </w:r>
      <w:r>
        <w:rPr>
          <w:lang w:val="ru-RU"/>
          <w:rFonts w:ascii="Times New Roman" w:hAnsi="Times New Roman" w:cs="Times New Roman"/>
          <w:sz w:val="26"/>
          <w:szCs w:val="26"/>
        </w:rPr>
        <w:t>ятия и страхование путешественников покрываются полностью.</w:t>
      </w:r>
    </w:p>
    <w:p>
      <w:pPr>
        <w:ind w:firstLineChars="100" w:firstLine="260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ㅇ</w:t>
      </w:r>
      <w:r>
        <w:rPr>
          <w:lang w:val="ru-RU"/>
          <w:rFonts w:ascii="Times New Roman" w:hAnsi="Times New Roman" w:cs="Times New Roman" w:hint="eastAsia"/>
          <w:sz w:val="26"/>
          <w:szCs w:val="26"/>
        </w:rPr>
        <w:t xml:space="preserve"> </w:t>
      </w:r>
      <w:r>
        <w:rPr>
          <w:lang w:val="ru-RU"/>
          <w:rFonts w:ascii="Times New Roman" w:hAnsi="Times New Roman" w:cs="Times New Roman"/>
          <w:sz w:val="26"/>
          <w:szCs w:val="26"/>
        </w:rPr>
        <w:t>Поддержка транспортных расходов:</w:t>
      </w:r>
    </w:p>
    <w:p>
      <w:pPr>
        <w:ind w:firstLineChars="200" w:firstLine="520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b/>
          <w:sz w:val="26"/>
          <w:szCs w:val="26"/>
        </w:rPr>
        <w:t>-</w:t>
      </w:r>
      <w:r>
        <w:rPr>
          <w:lang w:val="ru-RU"/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lang w:val="ru-RU"/>
          <w:rFonts w:ascii="Times New Roman" w:hAnsi="Times New Roman" w:cs="Times New Roman"/>
          <w:b/>
          <w:sz w:val="26"/>
          <w:szCs w:val="26"/>
        </w:rPr>
        <w:t>Для иностранных участников</w:t>
      </w:r>
      <w:r>
        <w:rPr>
          <w:lang w:val="ru-RU"/>
          <w:rFonts w:ascii="Times New Roman" w:hAnsi="Times New Roman" w:cs="Times New Roman"/>
          <w:sz w:val="26"/>
          <w:szCs w:val="26"/>
        </w:rPr>
        <w:t>: авиабилеты эконом-класса — 100%, трансфер до/от аэропорта.</w:t>
      </w:r>
      <w:r>
        <w:rPr>
          <w:lang w:val="ru-RU"/>
          <w:rFonts w:ascii="Times New Roman" w:hAnsi="Times New Roman" w:cs="Times New Roman"/>
          <w:sz w:val="26"/>
          <w:szCs w:val="26"/>
        </w:rPr>
        <w:br/>
      </w:r>
      <w:r>
        <w:rPr>
          <w:lang w:val="ru-RU"/>
          <w:rFonts w:ascii="Times New Roman" w:hAnsi="Times New Roman" w:cs="Times New Roman"/>
          <w:sz w:val="26"/>
          <w:szCs w:val="26"/>
        </w:rPr>
        <w:t xml:space="preserve">  </w:t>
      </w:r>
      <w:r>
        <w:rPr>
          <w:lang w:val="ru-RU"/>
          <w:rFonts w:ascii="Times New Roman" w:hAnsi="Times New Roman" w:cs="Times New Roman"/>
          <w:sz w:val="26"/>
          <w:szCs w:val="26"/>
        </w:rPr>
        <w:t>※ Авиабилеты приобретаются централизованно через организацию обучения (</w:t>
      </w:r>
      <w:r>
        <w:rPr>
          <w:rFonts w:ascii="Times New Roman" w:hAnsi="Times New Roman" w:cs="Times New Roman"/>
          <w:sz w:val="26"/>
          <w:szCs w:val="26"/>
        </w:rPr>
        <w:t>Kore</w:t>
      </w:r>
      <w:r>
        <w:rPr>
          <w:rFonts w:ascii="Times New Roman" w:hAnsi="Times New Roman" w:cs="Times New Roman"/>
          <w:sz w:val="26"/>
          <w:szCs w:val="26"/>
        </w:rPr>
        <w:t>an</w:t>
      </w:r>
      <w:r>
        <w:rPr>
          <w:lang w:val="ru-RU"/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Hotel</w:t>
      </w:r>
      <w:r>
        <w:rPr>
          <w:lang w:val="ru-RU"/>
          <w:rFonts w:ascii="Times New Roman" w:hAnsi="Times New Roman" w:cs="Times New Roman"/>
          <w:sz w:val="26"/>
          <w:szCs w:val="26"/>
        </w:rPr>
        <w:t xml:space="preserve"> &amp; </w:t>
      </w:r>
      <w:r>
        <w:rPr>
          <w:rFonts w:ascii="Times New Roman" w:hAnsi="Times New Roman" w:cs="Times New Roman"/>
          <w:sz w:val="26"/>
          <w:szCs w:val="26"/>
        </w:rPr>
        <w:t>Tourism</w:t>
      </w:r>
      <w:r>
        <w:rPr>
          <w:lang w:val="ru-RU"/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Education</w:t>
      </w:r>
      <w:r>
        <w:rPr>
          <w:lang w:val="ru-RU"/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Foundation</w:t>
      </w:r>
      <w:r>
        <w:rPr>
          <w:lang w:val="ru-RU"/>
          <w:rFonts w:ascii="Times New Roman" w:hAnsi="Times New Roman" w:cs="Times New Roman"/>
          <w:sz w:val="26"/>
          <w:szCs w:val="26"/>
        </w:rPr>
        <w:t>).</w:t>
      </w:r>
    </w:p>
    <w:p>
      <w:pPr>
        <w:ind w:firstLineChars="200" w:firstLine="520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b/>
          <w:sz w:val="26"/>
          <w:szCs w:val="26"/>
        </w:rPr>
        <w:t>-</w:t>
      </w:r>
      <w:r>
        <w:rPr>
          <w:lang w:val="ru-RU"/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lang w:val="ru-RU"/>
          <w:rFonts w:ascii="Times New Roman" w:hAnsi="Times New Roman" w:cs="Times New Roman"/>
          <w:b/>
          <w:sz w:val="26"/>
          <w:szCs w:val="26"/>
        </w:rPr>
        <w:t>Для участников из Кореи</w:t>
      </w:r>
      <w:r>
        <w:rPr>
          <w:lang w:val="ru-RU"/>
          <w:rFonts w:ascii="Times New Roman" w:hAnsi="Times New Roman" w:cs="Times New Roman"/>
          <w:sz w:val="26"/>
          <w:szCs w:val="26"/>
        </w:rPr>
        <w:t xml:space="preserve">: 100% компенсация стоимости билетов </w:t>
      </w:r>
      <w:r>
        <w:rPr>
          <w:rFonts w:ascii="Times New Roman" w:hAnsi="Times New Roman" w:cs="Times New Roman"/>
          <w:sz w:val="26"/>
          <w:szCs w:val="26"/>
        </w:rPr>
        <w:t>KTX</w:t>
      </w:r>
      <w:r>
        <w:rPr>
          <w:lang w:val="ru-RU"/>
          <w:rFonts w:ascii="Times New Roman" w:hAnsi="Times New Roman" w:cs="Times New Roman"/>
          <w:sz w:val="26"/>
          <w:szCs w:val="26"/>
        </w:rPr>
        <w:t xml:space="preserve"> (эконом-класс) и автобусов дальнего следования.</w:t>
      </w:r>
    </w:p>
    <w:p>
      <w:pPr>
        <w:pStyle w:val="10"/>
        <w:ind w:leftChars="0" w:left="0" w:firstLineChars="100" w:firstLine="260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 xml:space="preserve">※ </w:t>
      </w:r>
      <w:r>
        <w:rPr>
          <w:lang w:val="ru-RU"/>
          <w:rFonts w:ascii="Times New Roman" w:hAnsi="Times New Roman" w:cs="Times New Roman"/>
          <w:sz w:val="26"/>
          <w:szCs w:val="26"/>
        </w:rPr>
        <w:t>Прочие расходы, связанные с подготовкой к въезду, кандидаты покрывают лично</w:t>
      </w:r>
    </w:p>
    <w:p>
      <w:p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pStyle w:val="10"/>
        <w:ind w:leftChars="0" w:left="0"/>
        <w:spacing w:line="276" w:lineRule="auto"/>
        <w:rPr>
          <w:lang w:val="ru-RU"/>
          <w:rFonts w:ascii="Times New Roman" w:hAnsi="Times New Roman" w:cs="Times New Roman"/>
          <w:b/>
          <w:bCs/>
          <w:sz w:val="26"/>
          <w:szCs w:val="26"/>
        </w:rPr>
      </w:pP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 xml:space="preserve">13. </w:t>
      </w:r>
      <w:r>
        <w:rPr>
          <w:lang w:val="ru-RU"/>
          <w:rFonts w:ascii="Times New Roman" w:hAnsi="Times New Roman" w:cs="Times New Roman"/>
          <w:b/>
          <w:bCs/>
          <w:sz w:val="26"/>
          <w:szCs w:val="26"/>
        </w:rPr>
        <w:t>Контакты</w:t>
      </w:r>
    </w:p>
    <w:p>
      <w:pPr>
        <w:pStyle w:val="10"/>
        <w:ind w:leftChars="0" w:left="0" w:firstLineChars="100" w:firstLine="260"/>
        <w:spacing w:line="276" w:lineRule="auto"/>
        <w:rPr>
          <w:lang w:val="ru-RU"/>
          <w:rFonts w:ascii="Times New Roman" w:hAnsi="Times New Roman" w:cs="Times New Roman"/>
          <w:b/>
          <w:bCs/>
          <w:sz w:val="26"/>
          <w:szCs w:val="26"/>
        </w:rPr>
      </w:pPr>
      <w:r>
        <w:rPr>
          <w:lang w:val="ru-RU"/>
          <w:rFonts w:ascii="Times New Roman" w:hAnsi="Times New Roman" w:cs="Times New Roman" w:hint="eastAsia"/>
          <w:sz w:val="26"/>
          <w:szCs w:val="26"/>
        </w:rPr>
        <w:t>ㅇ</w:t>
      </w:r>
      <w:r>
        <w:rPr>
          <w:lang w:val="ru-RU"/>
          <w:rFonts w:ascii="Times New Roman" w:hAnsi="Times New Roman" w:cs="Times New Roman" w:hint="eastAsia"/>
          <w:b/>
          <w:bCs/>
          <w:sz w:val="26"/>
          <w:szCs w:val="26"/>
        </w:rPr>
        <w:t xml:space="preserve"> </w:t>
      </w:r>
      <w:r>
        <w:rPr>
          <w:lang w:val="ru-RU"/>
          <w:rFonts w:ascii="Times New Roman" w:hAnsi="Times New Roman" w:cs="Times New Roman"/>
          <w:sz w:val="26"/>
          <w:szCs w:val="26"/>
        </w:rPr>
        <w:t>Контактное лиц</w:t>
      </w:r>
      <w:r>
        <w:rPr>
          <w:lang w:val="ru-RU"/>
          <w:rFonts w:ascii="Times New Roman" w:hAnsi="Times New Roman" w:cs="Times New Roman"/>
          <w:sz w:val="26"/>
          <w:szCs w:val="26"/>
        </w:rPr>
        <w:t xml:space="preserve">о: О Ын-а, Секретарь отдела </w:t>
      </w:r>
      <w:r>
        <w:rPr>
          <w:lang w:val="ru-RU"/>
          <w:rFonts w:ascii="Times New Roman" w:hAnsi="Times New Roman" w:cs="Times New Roman"/>
          <w:sz w:val="26"/>
          <w:szCs w:val="26"/>
        </w:rPr>
        <w:t>соотечественников  Азиатско</w:t>
      </w:r>
      <w:r>
        <w:rPr>
          <w:lang w:val="ru-RU"/>
          <w:rFonts w:ascii="Times New Roman" w:hAnsi="Times New Roman" w:cs="Times New Roman"/>
          <w:sz w:val="26"/>
          <w:szCs w:val="26"/>
        </w:rPr>
        <w:t>-Тихоакеанского региона и России Агентства по делам зарубежных корейцев, (</w:t>
      </w:r>
      <w:r>
        <w:fldChar w:fldCharType="begin"/>
      </w:r>
      <w:r>
        <w:rPr>
          <w:lang w:val="ru-RU"/>
        </w:rPr>
        <w:instrText xml:space="preserve"> </w:instrText>
      </w:r>
      <w:r>
        <w:instrText>HYPERLINK</w:instrText>
      </w:r>
      <w:r>
        <w:rPr>
          <w:lang w:val="ru-RU"/>
        </w:rPr>
        <w:instrText xml:space="preserve"> </w:instrText>
      </w:r>
      <w:r>
        <w:instrText>mailto</w:instrText>
      </w:r>
      <w:r>
        <w:rPr>
          <w:lang w:val="ru-RU"/>
        </w:rPr>
        <w:instrText>:</w:instrText>
      </w:r>
      <w:r>
        <w:instrText>eunao</w:instrText>
      </w:r>
      <w:r>
        <w:rPr>
          <w:lang w:val="ru-RU"/>
        </w:rPr>
        <w:instrText>@</w:instrText>
      </w:r>
      <w:r>
        <w:instrText>korea</w:instrText>
      </w:r>
      <w:r>
        <w:rPr>
          <w:lang w:val="ru-RU"/>
        </w:rPr>
        <w:instrText>.</w:instrText>
      </w:r>
      <w:r>
        <w:instrText>kr</w:instrText>
      </w:r>
      <w:r>
        <w:fldChar w:fldCharType="separate"/>
      </w:r>
      <w:r>
        <w:rPr>
          <w:rStyle w:val="a3"/>
          <w:lang w:val="ru-RU"/>
          <w:rFonts w:ascii="Times New Roman" w:hAnsi="Times New Roman" w:cs="Times New Roman"/>
          <w:color w:val="auto"/>
          <w:sz w:val="26"/>
          <w:szCs w:val="26"/>
        </w:rPr>
        <w:t>eunao@korea.kr</w:t>
      </w:r>
      <w:r>
        <w:fldChar w:fldCharType="end"/>
      </w:r>
      <w:r>
        <w:rPr>
          <w:lang w:val="ru-RU"/>
          <w:rFonts w:ascii="Times New Roman" w:hAnsi="Times New Roman" w:cs="Times New Roman"/>
          <w:sz w:val="26"/>
          <w:szCs w:val="26"/>
        </w:rPr>
        <w:t>).</w:t>
      </w:r>
    </w:p>
    <w:p>
      <w:pPr>
        <w:spacing w:line="276" w:lineRule="auto"/>
        <w:rPr>
          <w:lang w:val="ru-RU"/>
          <w:rFonts w:ascii="Times New Roman" w:hAnsi="Times New Roman" w:cs="Times New Roman"/>
          <w:b/>
          <w:sz w:val="26"/>
          <w:szCs w:val="26"/>
        </w:rPr>
      </w:pPr>
      <w:r>
        <w:rPr>
          <w:lang w:val="ru-RU"/>
          <w:rFonts w:ascii="Times New Roman" w:hAnsi="Times New Roman" w:cs="Times New Roman"/>
          <w:b/>
          <w:sz w:val="26"/>
          <w:szCs w:val="26"/>
        </w:rPr>
        <w:t xml:space="preserve">Приложение №2 Форма заявки на участие в </w:t>
      </w:r>
      <w:r>
        <w:rPr>
          <w:lang w:val="ru-RU"/>
          <w:rFonts w:ascii="Times New Roman" w:hAnsi="Times New Roman" w:cs="Times New Roman"/>
          <w:b/>
          <w:sz w:val="26"/>
          <w:szCs w:val="26"/>
        </w:rPr>
        <w:t>Профессиональной подготовке зарубежной корейской молодежи (гостиничное хозяйство)</w:t>
      </w:r>
    </w:p>
    <w:p>
      <w:p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>Заявка на участие в Профессиональной подготовке зарубежной корейской молодежи (гостиничное хозяйство)</w:t>
      </w:r>
    </w:p>
    <w:p>
      <w:p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tbl>
      <w:tblPr>
        <w:tblStyle w:val="11"/>
        <w:tblpPr w:leftFromText="180" w:rightFromText="180" w:vertAnchor="text" w:horzAnchor="page" w:tblpX="7674" w:tblpY="7"/>
        <w:tblOverlap w:val="never"/>
        <w:tblW w:w="0" w:type="auto"/>
        <w:tblLook w:val="04A0" w:firstRow="1" w:lastRow="0" w:firstColumn="1" w:lastColumn="0" w:noHBand="0" w:noVBand="1"/>
      </w:tblPr>
      <w:tblGrid>
        <w:gridCol w:w="817"/>
        <w:gridCol w:w="2142"/>
      </w:tblGrid>
      <w:tr>
        <w:tc>
          <w:tcPr>
            <w:tcW w:w="817" w:type="dxa"/>
          </w:tcPr>
          <w:p>
            <w:pPr>
              <w:pStyle w:val="10"/>
              <w:ind w:leftChars="0" w:left="0"/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lang w:val="ru-RU"/>
                <w:rFonts w:ascii="Times New Roman" w:hAnsi="Times New Roman" w:cs="Times New Roman"/>
                <w:sz w:val="26"/>
                <w:szCs w:val="26"/>
              </w:rPr>
              <w:t>П/Н</w:t>
            </w:r>
          </w:p>
        </w:tc>
        <w:tc>
          <w:tcPr>
            <w:tcW w:w="2142" w:type="dxa"/>
          </w:tcPr>
          <w:p>
            <w:pPr>
              <w:pStyle w:val="10"/>
              <w:ind w:leftChars="0" w:left="0"/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lang w:val="ru-RU"/>
                <w:rFonts w:ascii="Times New Roman" w:hAnsi="Times New Roman" w:cs="Times New Roman"/>
                <w:color w:val="EEECE1"/>
                <w:sz w:val="26"/>
                <w:szCs w:val="26"/>
              </w:rPr>
              <w:t>не заполнять</w:t>
            </w:r>
          </w:p>
        </w:tc>
      </w:tr>
    </w:tbl>
    <w:p>
      <w:pPr>
        <w:pStyle w:val="10"/>
        <w:ind w:leftChars="0"/>
        <w:numPr>
          <w:ilvl w:val="0"/>
          <w:numId w:val="5"/>
        </w:num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>Персональные данные заявителя</w:t>
      </w:r>
    </w:p>
    <w:p>
      <w:pPr>
        <w:pStyle w:val="10"/>
        <w:ind w:leftChars="0" w:left="760"/>
        <w:spacing w:line="276" w:lineRule="auto"/>
        <w:rPr>
          <w:lang w:val="ru-RU"/>
          <w:rFonts w:ascii="Times New Roman" w:hAnsi="Times New Roman" w:cs="Times New Roman"/>
          <w:sz w:val="16"/>
          <w:szCs w:val="26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292"/>
        <w:gridCol w:w="2022"/>
        <w:gridCol w:w="1359"/>
        <w:gridCol w:w="1610"/>
        <w:gridCol w:w="1367"/>
        <w:gridCol w:w="1366"/>
      </w:tblGrid>
      <w:tr>
        <w:trPr>
          <w:trHeight w:val="345" w:hRule="atLeast"/>
        </w:trPr>
        <w:tc>
          <w:tcPr>
            <w:tcW w:w="1292" w:type="dxa"/>
            <w:vMerge w:val="restart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Ф. И.</w:t>
            </w:r>
          </w:p>
        </w:tc>
        <w:tc>
          <w:tcPr>
            <w:tcW w:w="2022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 xml:space="preserve">на </w:t>
            </w:r>
            <w:r>
              <w:rPr>
                <w:lang w:val="ru-RU"/>
                <w:rFonts w:ascii="Times New Roman" w:hAnsi="Times New Roman" w:cs="Times New Roman"/>
                <w:szCs w:val="20"/>
              </w:rPr>
              <w:t>корейском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д.м.г. рождения</w:t>
            </w:r>
          </w:p>
        </w:tc>
        <w:tc>
          <w:tcPr>
            <w:tcW w:w="1367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</w:p>
        </w:tc>
        <w:tc>
          <w:tcPr>
            <w:tcW w:w="1366" w:type="dxa"/>
            <w:vMerge w:val="restart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фото 3.5х4.5, должно быть снято не более 1 года назад</w:t>
            </w:r>
          </w:p>
        </w:tc>
      </w:tr>
      <w:tr>
        <w:trPr>
          <w:trHeight w:val="421" w:hRule="atLeast"/>
        </w:trPr>
        <w:tc>
          <w:tcPr>
            <w:tcW w:w="1292" w:type="dxa"/>
            <w:vMerge w:val="continue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</w:p>
        </w:tc>
        <w:tc>
          <w:tcPr>
            <w:tcW w:w="2022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на английском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гражданство</w:t>
            </w:r>
          </w:p>
        </w:tc>
        <w:tc>
          <w:tcPr>
            <w:tcW w:w="1367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</w:p>
        </w:tc>
        <w:tc>
          <w:tcPr>
            <w:tcW w:w="1366" w:type="dxa"/>
            <w:vMerge w:val="continue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</w:p>
        </w:tc>
      </w:tr>
      <w:tr>
        <w:tc>
          <w:tcPr>
            <w:tcW w:w="1292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направления</w:t>
            </w:r>
          </w:p>
        </w:tc>
        <w:tc>
          <w:tcPr>
            <w:tcW w:w="3381" w:type="dxa"/>
            <w:gridSpan w:val="2"/>
            <w:vAlign w:val="center"/>
          </w:tcPr>
          <w:p>
            <w:pPr>
              <w:jc w:val="center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корейская кухня и хлебопечение</w:t>
            </w:r>
          </w:p>
        </w:tc>
        <w:tc>
          <w:tcPr>
            <w:tcW w:w="1610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пол</w:t>
            </w:r>
          </w:p>
        </w:tc>
        <w:tc>
          <w:tcPr>
            <w:tcW w:w="1367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м/ж</w:t>
            </w:r>
          </w:p>
        </w:tc>
        <w:tc>
          <w:tcPr>
            <w:tcW w:w="1366" w:type="dxa"/>
            <w:vMerge w:val="continue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</w:p>
        </w:tc>
      </w:tr>
      <w:tr>
        <w:tc>
          <w:tcPr>
            <w:tcW w:w="1292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место работы</w:t>
            </w:r>
          </w:p>
        </w:tc>
        <w:tc>
          <w:tcPr>
            <w:tcW w:w="3381" w:type="dxa"/>
            <w:gridSpan w:val="2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номер сотового телефона</w:t>
            </w:r>
          </w:p>
        </w:tc>
        <w:tc>
          <w:tcPr>
            <w:tcW w:w="2733" w:type="dxa"/>
            <w:gridSpan w:val="2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</w:p>
        </w:tc>
      </w:tr>
      <w:tr>
        <w:tc>
          <w:tcPr>
            <w:tcW w:w="1292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эл. адрес</w:t>
            </w:r>
          </w:p>
        </w:tc>
        <w:tc>
          <w:tcPr>
            <w:tcW w:w="3381" w:type="dxa"/>
            <w:gridSpan w:val="2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номер телефона родителей</w:t>
            </w:r>
          </w:p>
        </w:tc>
        <w:tc>
          <w:tcPr>
            <w:tcW w:w="2733" w:type="dxa"/>
            <w:gridSpan w:val="2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</w:p>
        </w:tc>
      </w:tr>
      <w:tr>
        <w:tc>
          <w:tcPr>
            <w:tcW w:w="1292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 xml:space="preserve">адрес </w:t>
            </w:r>
            <w:r>
              <w:rPr>
                <w:lang w:val="ru-RU"/>
                <w:rFonts w:ascii="Times New Roman" w:hAnsi="Times New Roman" w:cs="Times New Roman"/>
                <w:szCs w:val="20"/>
              </w:rPr>
              <w:t>проживания</w:t>
            </w:r>
          </w:p>
        </w:tc>
        <w:tc>
          <w:tcPr>
            <w:tcW w:w="7724" w:type="dxa"/>
            <w:gridSpan w:val="5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</w:p>
        </w:tc>
      </w:tr>
    </w:tbl>
    <w:p>
      <w:p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pStyle w:val="10"/>
        <w:ind w:leftChars="0"/>
        <w:numPr>
          <w:ilvl w:val="0"/>
          <w:numId w:val="5"/>
        </w:num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>Опыт и деятельность</w:t>
      </w:r>
    </w:p>
    <w:p>
      <w:pPr>
        <w:spacing w:line="276" w:lineRule="auto"/>
        <w:rPr>
          <w:lang w:val="ru-RU"/>
          <w:rFonts w:ascii="Times New Roman" w:hAnsi="Times New Roman" w:cs="Times New Roman"/>
          <w:sz w:val="16"/>
          <w:szCs w:val="26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659"/>
        <w:gridCol w:w="3419"/>
        <w:gridCol w:w="1705"/>
        <w:gridCol w:w="2233"/>
      </w:tblGrid>
      <w:tr>
        <w:tc>
          <w:tcPr>
            <w:tcW w:w="1668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Наименование деятельности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</w:p>
        </w:tc>
        <w:tc>
          <w:tcPr>
            <w:tcW w:w="1720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Организация</w:t>
            </w:r>
          </w:p>
        </w:tc>
        <w:tc>
          <w:tcPr>
            <w:tcW w:w="2311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</w:p>
        </w:tc>
      </w:tr>
      <w:tr>
        <w:trPr>
          <w:trHeight w:val="1594" w:hRule="atLeast"/>
        </w:trPr>
        <w:tc>
          <w:tcPr>
            <w:tcW w:w="1668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Описание деятельности</w:t>
            </w:r>
          </w:p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не менее 150 знаков с пробелами</w:t>
            </w:r>
          </w:p>
        </w:tc>
        <w:tc>
          <w:tcPr>
            <w:tcW w:w="7574" w:type="dxa"/>
            <w:gridSpan w:val="3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</w:p>
        </w:tc>
      </w:tr>
      <w:tr>
        <w:tc>
          <w:tcPr>
            <w:tcW w:w="1668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Наименование деятельности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</w:p>
        </w:tc>
        <w:tc>
          <w:tcPr>
            <w:tcW w:w="1720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Организация</w:t>
            </w:r>
          </w:p>
        </w:tc>
        <w:tc>
          <w:tcPr>
            <w:tcW w:w="2311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</w:p>
        </w:tc>
      </w:tr>
      <w:tr>
        <w:trPr>
          <w:trHeight w:val="1724" w:hRule="atLeast"/>
        </w:trPr>
        <w:tc>
          <w:tcPr>
            <w:tcW w:w="1668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Описание деятельности</w:t>
            </w:r>
          </w:p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не менее 150 знаков с пробелами</w:t>
            </w:r>
          </w:p>
        </w:tc>
        <w:tc>
          <w:tcPr>
            <w:tcW w:w="7574" w:type="dxa"/>
            <w:gridSpan w:val="3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</w:p>
        </w:tc>
      </w:tr>
      <w:tr>
        <w:tc>
          <w:tcPr>
            <w:tcW w:w="1668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 xml:space="preserve">Наименование </w:t>
            </w:r>
            <w:r>
              <w:rPr>
                <w:lang w:val="ru-RU"/>
                <w:rFonts w:ascii="Times New Roman" w:hAnsi="Times New Roman" w:cs="Times New Roman"/>
                <w:szCs w:val="20"/>
              </w:rPr>
              <w:t>деятельности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</w:p>
        </w:tc>
        <w:tc>
          <w:tcPr>
            <w:tcW w:w="1720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Организация</w:t>
            </w:r>
          </w:p>
        </w:tc>
        <w:tc>
          <w:tcPr>
            <w:tcW w:w="2311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</w:p>
        </w:tc>
      </w:tr>
      <w:tr>
        <w:trPr>
          <w:trHeight w:val="1706" w:hRule="atLeast"/>
        </w:trPr>
        <w:tc>
          <w:tcPr>
            <w:tcW w:w="1668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Описание деятельности</w:t>
            </w:r>
          </w:p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не менее 150 знаков с пробелами</w:t>
            </w:r>
          </w:p>
        </w:tc>
        <w:tc>
          <w:tcPr>
            <w:tcW w:w="7574" w:type="dxa"/>
            <w:gridSpan w:val="3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</w:p>
        </w:tc>
      </w:tr>
    </w:tbl>
    <w:p>
      <w:pPr>
        <w:pStyle w:val="10"/>
        <w:ind w:leftChars="0" w:left="760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pStyle w:val="10"/>
        <w:ind w:leftChars="0" w:left="760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pStyle w:val="10"/>
        <w:ind w:leftChars="0" w:left="760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pStyle w:val="10"/>
        <w:ind w:leftChars="0" w:left="760"/>
        <w:spacing w:line="276" w:lineRule="auto"/>
        <w:rPr>
          <w:lang w:val="ru-RU"/>
          <w:rFonts w:ascii="Times New Roman" w:hAnsi="Times New Roman" w:cs="Times New Roman" w:hint="eastAsia"/>
          <w:sz w:val="26"/>
          <w:szCs w:val="26"/>
        </w:rPr>
      </w:pPr>
    </w:p>
    <w:p>
      <w:pPr>
        <w:pStyle w:val="10"/>
        <w:ind w:leftChars="0"/>
        <w:numPr>
          <w:ilvl w:val="0"/>
          <w:numId w:val="5"/>
        </w:num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>Автобиография</w:t>
      </w:r>
    </w:p>
    <w:p>
      <w:pPr>
        <w:pStyle w:val="10"/>
        <w:ind w:leftChars="0"/>
        <w:jc w:val="right"/>
        <w:numPr>
          <w:ilvl w:val="0"/>
          <w:numId w:val="6"/>
        </w:numPr>
        <w:spacing w:line="276" w:lineRule="auto"/>
        <w:rPr>
          <w:lang w:val="ru-RU"/>
          <w:rFonts w:ascii="Times New Roman" w:hAnsi="Times New Roman" w:cs="Times New Roman"/>
          <w:szCs w:val="20"/>
        </w:rPr>
      </w:pPr>
      <w:r>
        <w:rPr>
          <w:lang w:val="ru-RU"/>
          <w:rFonts w:ascii="Times New Roman" w:hAnsi="Times New Roman" w:cs="Times New Roman"/>
          <w:szCs w:val="20"/>
        </w:rPr>
        <w:t>Запрещено изменять шрифт, межстрочный и межбуквенный интервал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9016"/>
      </w:tblGrid>
      <w:tr>
        <w:tc>
          <w:tcPr>
            <w:tcW w:w="9242" w:type="dxa"/>
          </w:tcPr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lang w:val="ru-RU"/>
                <w:rFonts w:ascii="Times New Roman" w:hAnsi="Times New Roman" w:cs="Times New Roman"/>
                <w:sz w:val="26"/>
                <w:szCs w:val="26"/>
              </w:rPr>
              <w:t xml:space="preserve">1. Опишите причину участия в программе Профессиональной подготовки зарубежной корейской молодежи и ваши ожидания от участия. </w:t>
            </w:r>
          </w:p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lang w:val="ru-RU"/>
                <w:rFonts w:ascii="Times New Roman" w:hAnsi="Times New Roman" w:cs="Times New Roman"/>
                <w:sz w:val="26"/>
                <w:szCs w:val="26"/>
              </w:rPr>
              <w:t>*не менее 500 символов, включая пробелы</w:t>
            </w:r>
          </w:p>
        </w:tc>
      </w:tr>
      <w:tr>
        <w:trPr>
          <w:trHeight w:val="1958" w:hRule="atLeast"/>
        </w:trPr>
        <w:tc>
          <w:tcPr>
            <w:tcW w:w="9242" w:type="dxa"/>
          </w:tcPr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</w:tc>
      </w:tr>
      <w:tr>
        <w:tc>
          <w:tcPr>
            <w:tcW w:w="9242" w:type="dxa"/>
          </w:tcPr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lang w:val="ru-RU"/>
                <w:rFonts w:ascii="Times New Roman" w:hAnsi="Times New Roman" w:cs="Times New Roman"/>
                <w:sz w:val="26"/>
                <w:szCs w:val="26"/>
              </w:rPr>
              <w:t xml:space="preserve">2. Опишите свой опыт или сильные стороны, связанные с направлением, на </w:t>
            </w:r>
            <w:r>
              <w:rPr>
                <w:lang w:val="ru-RU"/>
                <w:rFonts w:ascii="Times New Roman" w:hAnsi="Times New Roman" w:cs="Times New Roman"/>
                <w:sz w:val="26"/>
                <w:szCs w:val="26"/>
              </w:rPr>
              <w:t>которое вы претендуете (кулинария, выпечка, сфера обслуживания).</w:t>
            </w:r>
          </w:p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lang w:val="ru-RU"/>
                <w:rFonts w:ascii="Times New Roman" w:hAnsi="Times New Roman" w:cs="Times New Roman"/>
                <w:sz w:val="26"/>
                <w:szCs w:val="26"/>
              </w:rPr>
              <w:t>*не менее 500 символов, включая пробелы</w:t>
            </w:r>
          </w:p>
        </w:tc>
      </w:tr>
      <w:tr>
        <w:trPr>
          <w:trHeight w:val="1961" w:hRule="atLeast"/>
        </w:trPr>
        <w:tc>
          <w:tcPr>
            <w:tcW w:w="9242" w:type="dxa"/>
          </w:tcPr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</w:tc>
      </w:tr>
      <w:tr>
        <w:tc>
          <w:tcPr>
            <w:tcW w:w="9242" w:type="dxa"/>
          </w:tcPr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lang w:val="ru-RU"/>
                <w:rFonts w:ascii="Times New Roman" w:hAnsi="Times New Roman" w:cs="Times New Roman"/>
                <w:sz w:val="26"/>
                <w:szCs w:val="26"/>
              </w:rPr>
              <w:t>3. Расскажите о Ваших планах после завершения обучения Профессиональной подготовки.</w:t>
            </w:r>
          </w:p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lang w:val="ru-RU"/>
                <w:rFonts w:ascii="Times New Roman" w:hAnsi="Times New Roman" w:cs="Times New Roman"/>
                <w:sz w:val="26"/>
                <w:szCs w:val="26"/>
              </w:rPr>
              <w:t>*не менее 500 символов, включая пробелы</w:t>
            </w:r>
          </w:p>
        </w:tc>
      </w:tr>
      <w:tr>
        <w:tc>
          <w:tcPr>
            <w:tcW w:w="9242" w:type="dxa"/>
          </w:tcPr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</w:tc>
      </w:tr>
      <w:tr>
        <w:tc>
          <w:tcPr>
            <w:tcW w:w="9242" w:type="dxa"/>
          </w:tcPr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lang w:val="ru-RU"/>
                <w:rFonts w:ascii="Times New Roman" w:hAnsi="Times New Roman" w:cs="Times New Roman"/>
                <w:sz w:val="26"/>
                <w:szCs w:val="26"/>
              </w:rPr>
              <w:t xml:space="preserve">1. </w:t>
            </w:r>
            <w:r>
              <w:rPr>
                <w:lang w:val="ru-RU"/>
                <w:rFonts w:ascii="Times New Roman" w:hAnsi="Times New Roman" w:cs="Times New Roman"/>
                <w:sz w:val="26"/>
                <w:szCs w:val="26"/>
              </w:rPr>
              <w:t>Поделитесь своими мыслями о Корее и о корейцах, живущих за рубежом.</w:t>
            </w:r>
          </w:p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lang w:val="ru-RU"/>
                <w:rFonts w:ascii="Times New Roman" w:hAnsi="Times New Roman" w:cs="Times New Roman"/>
                <w:sz w:val="26"/>
                <w:szCs w:val="26"/>
              </w:rPr>
              <w:t>*не менее 500 символов, включая пробелы</w:t>
            </w:r>
          </w:p>
        </w:tc>
      </w:tr>
      <w:tr>
        <w:trPr>
          <w:trHeight w:val="1888" w:hRule="atLeast"/>
        </w:trPr>
        <w:tc>
          <w:tcPr>
            <w:tcW w:w="9242" w:type="dxa"/>
          </w:tcPr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>
      <w:p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jc w:val="center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 xml:space="preserve">Настоящим подтверждаю, что вся вышеизложенная </w:t>
      </w:r>
    </w:p>
    <w:p>
      <w:pPr>
        <w:jc w:val="center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 xml:space="preserve">информация является достоверной. </w:t>
      </w:r>
    </w:p>
    <w:p>
      <w:pPr>
        <w:jc w:val="center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>_______________ 2025г.</w:t>
      </w:r>
    </w:p>
    <w:p>
      <w:pPr>
        <w:jc w:val="center"/>
        <w:spacing w:line="276" w:lineRule="auto"/>
        <w:rPr>
          <w:lang w:val="ru-RU"/>
          <w:rFonts w:ascii="Times New Roman" w:hAnsi="Times New Roman" w:cs="Times New Roman"/>
          <w:sz w:val="12"/>
          <w:szCs w:val="12"/>
        </w:rPr>
      </w:pPr>
    </w:p>
    <w:p>
      <w:pPr>
        <w:jc w:val="center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 xml:space="preserve">Заявитель </w:t>
      </w:r>
      <w:r>
        <w:rPr>
          <w:lang w:val="ru-RU"/>
          <w:rFonts w:ascii="Times New Roman" w:hAnsi="Times New Roman" w:cs="Times New Roman"/>
          <w:sz w:val="26"/>
          <w:szCs w:val="26"/>
        </w:rPr>
        <w:t>________________(подпись)</w:t>
      </w:r>
    </w:p>
    <w:p>
      <w:pPr>
        <w:jc w:val="center"/>
        <w:spacing w:line="276" w:lineRule="auto"/>
        <w:rPr>
          <w:lang w:val="ru-RU"/>
          <w:rFonts w:ascii="Times New Roman" w:hAnsi="Times New Roman" w:cs="Times New Roman"/>
          <w:b/>
          <w:sz w:val="26"/>
          <w:szCs w:val="26"/>
        </w:rPr>
      </w:pPr>
      <w:r>
        <w:rPr>
          <w:lang w:val="ru-RU"/>
          <w:rFonts w:ascii="Times New Roman" w:hAnsi="Times New Roman" w:cs="Times New Roman"/>
          <w:b/>
          <w:sz w:val="26"/>
          <w:szCs w:val="26"/>
        </w:rPr>
        <w:t>Соглашение на предоставление и использование личной информации</w:t>
      </w:r>
    </w:p>
    <w:p>
      <w:p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>Настоящим подтверждаю, что являюсь заявителем на курс «Профессиональной подготовки зарубежной корейской молодежи», организованный Агентством по делам зарубежных корей</w:t>
      </w:r>
      <w:r>
        <w:rPr>
          <w:lang w:val="ru-RU"/>
          <w:rFonts w:ascii="Times New Roman" w:hAnsi="Times New Roman" w:cs="Times New Roman"/>
          <w:sz w:val="26"/>
          <w:szCs w:val="26"/>
        </w:rPr>
        <w:t>цев, и я соглашаюсь предоставить свою личную информацию в соответствии со статьями 15–27 Закона Республики Корея о защите личной информации.</w:t>
      </w:r>
    </w:p>
    <w:p>
      <w:p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2240"/>
        <w:gridCol w:w="2260"/>
        <w:gridCol w:w="2268"/>
        <w:gridCol w:w="2248"/>
      </w:tblGrid>
      <w:tr>
        <w:tc>
          <w:tcPr>
            <w:tcW w:w="2310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Какую информацию соглашаюсь предоставить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Для чего используется личная информация</w:t>
            </w:r>
          </w:p>
        </w:tc>
        <w:tc>
          <w:tcPr>
            <w:tcW w:w="2311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 xml:space="preserve">Организации, которые будут </w:t>
            </w:r>
            <w:r>
              <w:rPr>
                <w:lang w:val="ru-RU"/>
                <w:rFonts w:ascii="Times New Roman" w:hAnsi="Times New Roman" w:cs="Times New Roman"/>
                <w:szCs w:val="20"/>
              </w:rPr>
              <w:t>использовать личную информацию</w:t>
            </w:r>
          </w:p>
        </w:tc>
        <w:tc>
          <w:tcPr>
            <w:tcW w:w="2311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Период использования личной информации</w:t>
            </w:r>
          </w:p>
        </w:tc>
      </w:tr>
      <w:tr>
        <w:tc>
          <w:tcPr>
            <w:tcW w:w="2310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Фото, фамилия, имя, дата рождения, пол, место работы, гражданство, страна проживания</w:t>
            </w:r>
          </w:p>
        </w:tc>
        <w:tc>
          <w:tcPr>
            <w:tcW w:w="2310" w:type="dxa"/>
            <w:vMerge w:val="restart"/>
            <w:vAlign w:val="center"/>
          </w:tcPr>
          <w:p>
            <w:pPr>
              <w:pStyle w:val="10"/>
              <w:ind w:leftChars="0" w:left="242" w:hanging="242"/>
              <w:jc w:val="left"/>
              <w:numPr>
                <w:ilvl w:val="0"/>
                <w:numId w:val="7"/>
              </w:numPr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Подтвердить свою личность</w:t>
            </w:r>
          </w:p>
          <w:p>
            <w:pPr>
              <w:pStyle w:val="10"/>
              <w:ind w:leftChars="0" w:left="242" w:hanging="242"/>
              <w:jc w:val="left"/>
              <w:numPr>
                <w:ilvl w:val="0"/>
                <w:numId w:val="7"/>
              </w:numPr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Предоставить контакты для связи</w:t>
            </w:r>
          </w:p>
        </w:tc>
        <w:tc>
          <w:tcPr>
            <w:tcW w:w="2311" w:type="dxa"/>
            <w:vMerge w:val="restart"/>
            <w:vAlign w:val="center"/>
          </w:tcPr>
          <w:p>
            <w:pPr>
              <w:pStyle w:val="10"/>
              <w:ind w:leftChars="0" w:left="242" w:hanging="242"/>
              <w:jc w:val="left"/>
              <w:numPr>
                <w:ilvl w:val="0"/>
                <w:numId w:val="7"/>
              </w:numPr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 xml:space="preserve">Агентство по делам зарубежных </w:t>
            </w:r>
            <w:r>
              <w:rPr>
                <w:lang w:val="ru-RU"/>
                <w:rFonts w:ascii="Times New Roman" w:hAnsi="Times New Roman" w:cs="Times New Roman"/>
                <w:szCs w:val="20"/>
              </w:rPr>
              <w:t>корейцев</w:t>
            </w:r>
          </w:p>
          <w:p>
            <w:pPr>
              <w:pStyle w:val="10"/>
              <w:ind w:leftChars="0" w:left="242" w:hanging="242"/>
              <w:jc w:val="left"/>
              <w:numPr>
                <w:ilvl w:val="0"/>
                <w:numId w:val="7"/>
              </w:numPr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Доверительная управляющая организация</w:t>
            </w:r>
          </w:p>
        </w:tc>
        <w:tc>
          <w:tcPr>
            <w:tcW w:w="2311" w:type="dxa"/>
            <w:vMerge w:val="restart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на постоянной основе</w:t>
            </w:r>
          </w:p>
        </w:tc>
      </w:tr>
      <w:tr>
        <w:tc>
          <w:tcPr>
            <w:tcW w:w="2310" w:type="dxa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  <w:r>
              <w:rPr>
                <w:lang w:val="ru-RU"/>
                <w:rFonts w:ascii="Times New Roman" w:hAnsi="Times New Roman" w:cs="Times New Roman"/>
                <w:szCs w:val="20"/>
              </w:rPr>
              <w:t>Контактная информация (номер мобильного телефона, адрес электронной почты, контактная информация родителей)</w:t>
            </w:r>
          </w:p>
        </w:tc>
        <w:tc>
          <w:tcPr>
            <w:tcW w:w="2310" w:type="dxa"/>
            <w:vMerge w:val="continue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</w:p>
        </w:tc>
        <w:tc>
          <w:tcPr>
            <w:tcW w:w="2311" w:type="dxa"/>
            <w:vMerge w:val="continue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</w:p>
        </w:tc>
        <w:tc>
          <w:tcPr>
            <w:tcW w:w="2311" w:type="dxa"/>
            <w:vMerge w:val="continue"/>
            <w:vAlign w:val="center"/>
          </w:tcPr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Cs w:val="20"/>
              </w:rPr>
            </w:pPr>
          </w:p>
        </w:tc>
      </w:tr>
    </w:tbl>
    <w:p>
      <w:p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ind w:firstLine="800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 xml:space="preserve">Настоящим подтверждаю, что ознакомлен(а) со всеми </w:t>
      </w:r>
      <w:r>
        <w:rPr>
          <w:lang w:val="ru-RU"/>
          <w:rFonts w:ascii="Times New Roman" w:hAnsi="Times New Roman" w:cs="Times New Roman"/>
          <w:sz w:val="26"/>
          <w:szCs w:val="26"/>
        </w:rPr>
        <w:t>положениями, касающимися сбора и использования личной информации, и даю согласие на предоставление личной информации, связанной с набором и проведением курса «Профессиональной подготовки зарубежной корейской молодежи»</w:t>
      </w:r>
    </w:p>
    <w:p>
      <w:pPr>
        <w:ind w:firstLine="800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jc w:val="center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>_______________ 2025г.</w:t>
      </w:r>
    </w:p>
    <w:p>
      <w:pPr>
        <w:jc w:val="center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jc w:val="center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sz w:val="26"/>
          <w:szCs w:val="26"/>
        </w:rPr>
        <w:t>Заявитель ___</w:t>
      </w:r>
      <w:r>
        <w:rPr>
          <w:lang w:val="ru-RU"/>
          <w:rFonts w:ascii="Times New Roman" w:hAnsi="Times New Roman" w:cs="Times New Roman"/>
          <w:sz w:val="26"/>
          <w:szCs w:val="26"/>
        </w:rPr>
        <w:t>_____________(подпись)</w:t>
      </w:r>
    </w:p>
    <w:p>
      <w:pPr>
        <w:ind w:firstLine="800"/>
        <w:spacing w:line="276" w:lineRule="auto"/>
        <w:rPr>
          <w:lang w:val="ru-RU"/>
          <w:rFonts w:ascii="Times New Roman" w:hAnsi="Times New Roman" w:cs="Times New Roman"/>
          <w:sz w:val="26"/>
        </w:rPr>
      </w:pPr>
    </w:p>
    <w:p>
      <w:pPr>
        <w:ind w:firstLine="800"/>
        <w:spacing w:line="276" w:lineRule="auto"/>
        <w:rPr>
          <w:lang w:val="ru-RU"/>
          <w:rFonts w:ascii="Times New Roman" w:hAnsi="Times New Roman" w:cs="Times New Roman"/>
          <w:sz w:val="26"/>
        </w:rPr>
      </w:pPr>
    </w:p>
    <w:p>
      <w:pPr>
        <w:ind w:firstLine="800"/>
        <w:spacing w:line="276" w:lineRule="auto"/>
        <w:rPr>
          <w:lang w:val="ru-RU"/>
          <w:rFonts w:ascii="Times New Roman" w:hAnsi="Times New Roman" w:cs="Times New Roman"/>
          <w:sz w:val="26"/>
        </w:rPr>
      </w:pPr>
    </w:p>
    <w:p>
      <w:pPr>
        <w:ind w:firstLine="800"/>
        <w:spacing w:line="276" w:lineRule="auto"/>
        <w:rPr>
          <w:lang w:val="ru-RU"/>
          <w:rFonts w:ascii="Times New Roman" w:hAnsi="Times New Roman" w:cs="Times New Roman"/>
          <w:sz w:val="26"/>
        </w:rPr>
      </w:pPr>
    </w:p>
    <w:p>
      <w:pPr>
        <w:ind w:firstLine="800"/>
        <w:spacing w:line="276" w:lineRule="auto"/>
        <w:rPr>
          <w:lang w:val="ru-RU"/>
          <w:rFonts w:ascii="Times New Roman" w:hAnsi="Times New Roman" w:cs="Times New Roman"/>
          <w:sz w:val="26"/>
        </w:rPr>
      </w:pPr>
    </w:p>
    <w:p>
      <w:pPr>
        <w:ind w:firstLine="800"/>
        <w:spacing w:line="276" w:lineRule="auto"/>
        <w:rPr>
          <w:lang w:val="ru-RU"/>
          <w:rFonts w:ascii="Times New Roman" w:hAnsi="Times New Roman" w:cs="Times New Roman"/>
          <w:sz w:val="26"/>
        </w:rPr>
      </w:pPr>
    </w:p>
    <w:p>
      <w:pPr>
        <w:ind w:firstLine="800"/>
        <w:spacing w:line="276" w:lineRule="auto"/>
        <w:rPr>
          <w:lang w:val="ru-RU"/>
          <w:rFonts w:ascii="Times New Roman" w:hAnsi="Times New Roman" w:cs="Times New Roman"/>
          <w:sz w:val="26"/>
        </w:rPr>
      </w:pPr>
    </w:p>
    <w:p>
      <w:pPr>
        <w:ind w:firstLine="800"/>
        <w:spacing w:line="276" w:lineRule="auto"/>
        <w:rPr>
          <w:lang w:val="ru-RU"/>
          <w:rFonts w:ascii="Times New Roman" w:hAnsi="Times New Roman" w:cs="Times New Roman"/>
          <w:sz w:val="26"/>
        </w:rPr>
      </w:pPr>
    </w:p>
    <w:p>
      <w:pPr>
        <w:ind w:firstLine="800"/>
        <w:spacing w:line="276" w:lineRule="auto"/>
        <w:rPr>
          <w:lang w:val="ru-RU"/>
          <w:rFonts w:ascii="Times New Roman" w:hAnsi="Times New Roman" w:cs="Times New Roman"/>
          <w:sz w:val="26"/>
        </w:rPr>
      </w:pPr>
    </w:p>
    <w:p>
      <w:pPr>
        <w:ind w:firstLine="800"/>
        <w:spacing w:line="276" w:lineRule="auto"/>
        <w:rPr>
          <w:lang w:val="ru-RU"/>
          <w:rFonts w:ascii="Times New Roman" w:hAnsi="Times New Roman" w:cs="Times New Roman"/>
          <w:sz w:val="26"/>
        </w:rPr>
      </w:pPr>
    </w:p>
    <w:p>
      <w:pPr>
        <w:ind w:firstLine="800"/>
        <w:spacing w:line="276" w:lineRule="auto"/>
        <w:rPr>
          <w:lang w:val="ru-RU"/>
          <w:rFonts w:ascii="Times New Roman" w:hAnsi="Times New Roman" w:cs="Times New Roman"/>
          <w:sz w:val="26"/>
        </w:rPr>
      </w:pPr>
    </w:p>
    <w:p>
      <w:pPr>
        <w:spacing w:line="276" w:lineRule="auto"/>
        <w:rPr>
          <w:lang w:val="ru-RU"/>
          <w:rFonts w:ascii="Times New Roman" w:hAnsi="Times New Roman" w:cs="Times New Roman"/>
          <w:sz w:val="22"/>
        </w:rPr>
      </w:pPr>
      <w:r>
        <w:rPr>
          <w:lang w:val="ru-RU"/>
          <w:rFonts w:ascii="Times New Roman" w:hAnsi="Times New Roman" w:cs="Times New Roman"/>
          <w:b/>
          <w:sz w:val="32"/>
          <w:szCs w:val="32"/>
        </w:rPr>
        <w:t>Форма рекомендательного письма</w:t>
      </w:r>
      <w:r>
        <w:rPr>
          <w:lang w:val="ru-RU"/>
          <w:rFonts w:ascii="Times New Roman" w:hAnsi="Times New Roman" w:cs="Times New Roman"/>
          <w:sz w:val="26"/>
          <w:szCs w:val="26"/>
        </w:rPr>
        <w:br/>
      </w:r>
      <w:r>
        <w:rPr>
          <w:lang w:val="ru-RU"/>
          <w:rFonts w:ascii="Times New Roman" w:hAnsi="Times New Roman" w:cs="Times New Roman"/>
          <w:sz w:val="22"/>
        </w:rPr>
        <w:t>※ Заполняется только при наличии (для соответствующих участников).</w:t>
      </w:r>
    </w:p>
    <w:p>
      <w:pPr>
        <w:ind w:firstLine="800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ind w:firstLine="800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ind w:firstLine="800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jc w:val="center"/>
        <w:spacing w:line="276" w:lineRule="auto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Рекомендательное</w:t>
      </w:r>
      <w:r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r>
        <w:rPr>
          <w:rFonts w:ascii="Times New Roman" w:hAnsi="Times New Roman" w:cs="Times New Roman"/>
          <w:b/>
          <w:bCs/>
          <w:sz w:val="40"/>
          <w:szCs w:val="40"/>
        </w:rPr>
        <w:t>письмо</w:t>
      </w:r>
    </w:p>
    <w:p>
      <w:pPr>
        <w:ind w:firstLine="800"/>
        <w:spacing w:line="276" w:lineRule="auto"/>
        <w:rPr>
          <w:rFonts w:ascii="Times New Roman" w:hAnsi="Times New Roman" w:cs="Times New Roman"/>
          <w:sz w:val="26"/>
          <w:szCs w:val="26"/>
        </w:rPr>
      </w:pPr>
    </w:p>
    <w:p>
      <w:pPr>
        <w:ind w:firstLine="800"/>
        <w:spacing w:line="276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 Личные данные рекомендателя</w:t>
      </w:r>
    </w:p>
    <w:tbl>
      <w:tblPr>
        <w:tblStyle w:val="11"/>
        <w:tblW w:w="8897" w:type="dxa"/>
        <w:tblLook w:val="04A0" w:firstRow="1" w:lastRow="0" w:firstColumn="1" w:lastColumn="0" w:noHBand="0" w:noVBand="1"/>
        <w:tblLayout w:type="fixed"/>
      </w:tblPr>
      <w:tblGrid>
        <w:gridCol w:w="1838"/>
        <w:gridCol w:w="2611"/>
        <w:gridCol w:w="2224"/>
        <w:gridCol w:w="2224"/>
      </w:tblGrid>
      <w:tr>
        <w:trPr>
          <w:trHeight w:val="572" w:hRule="atLeast"/>
        </w:trPr>
        <w:tc>
          <w:tcPr>
            <w:tcW w:w="1838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ФИО</w:t>
            </w:r>
          </w:p>
        </w:tc>
        <w:tc>
          <w:tcPr>
            <w:tcW w:w="2611" w:type="dxa"/>
            <w:vAlign w:val="center"/>
          </w:tcPr>
          <w:p>
            <w:pPr>
              <w:ind w:firstLine="800"/>
              <w:spacing w:line="276" w:lineRule="auto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2224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Дата рождения</w:t>
            </w:r>
          </w:p>
        </w:tc>
        <w:tc>
          <w:tcPr>
            <w:tcW w:w="2224" w:type="dxa"/>
            <w:vAlign w:val="center"/>
          </w:tcPr>
          <w:p>
            <w:pPr>
              <w:ind w:firstLine="800"/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>
        <w:trPr>
          <w:trHeight w:val="60" w:hRule="atLeast"/>
        </w:trPr>
        <w:tc>
          <w:tcPr>
            <w:tcW w:w="1838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Место</w:t>
            </w:r>
            <w:r>
              <w:rPr>
                <w:rFonts w:ascii="Times New Roman" w:hAnsi="Times New Roman" w:cs="Times New Roman"/>
                <w:b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Cs w:val="20"/>
              </w:rPr>
              <w:t>работы</w:t>
            </w:r>
            <w:r>
              <w:rPr>
                <w:rFonts w:ascii="Times New Roman" w:hAnsi="Times New Roman" w:cs="Times New Roman"/>
                <w:b/>
                <w:szCs w:val="20"/>
              </w:rPr>
              <w:t xml:space="preserve"> / </w:t>
            </w:r>
            <w:r>
              <w:rPr>
                <w:rFonts w:ascii="Times New Roman" w:hAnsi="Times New Roman" w:cs="Times New Roman"/>
                <w:b/>
                <w:szCs w:val="20"/>
              </w:rPr>
              <w:t>Подразделение</w:t>
            </w:r>
          </w:p>
        </w:tc>
        <w:tc>
          <w:tcPr>
            <w:tcW w:w="2611" w:type="dxa"/>
            <w:vAlign w:val="center"/>
          </w:tcPr>
          <w:p>
            <w:pPr>
              <w:ind w:firstLine="800"/>
              <w:spacing w:line="276" w:lineRule="auto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2224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Пол</w:t>
            </w:r>
          </w:p>
        </w:tc>
        <w:tc>
          <w:tcPr>
            <w:tcW w:w="2224" w:type="dxa"/>
            <w:vAlign w:val="center"/>
          </w:tcPr>
          <w:p>
            <w:pPr>
              <w:ind w:firstLine="800"/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>
        <w:trPr>
          <w:trHeight w:val="574" w:hRule="atLeast"/>
        </w:trPr>
        <w:tc>
          <w:tcPr>
            <w:tcW w:w="1838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Должность</w:t>
            </w:r>
          </w:p>
        </w:tc>
        <w:tc>
          <w:tcPr>
            <w:tcW w:w="2611" w:type="dxa"/>
            <w:vAlign w:val="center"/>
          </w:tcPr>
          <w:p>
            <w:pPr>
              <w:ind w:firstLine="800"/>
              <w:spacing w:line="276" w:lineRule="auto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2224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Телефон (личный)</w:t>
            </w:r>
          </w:p>
        </w:tc>
        <w:tc>
          <w:tcPr>
            <w:tcW w:w="2224" w:type="dxa"/>
            <w:vAlign w:val="center"/>
          </w:tcPr>
          <w:p>
            <w:pPr>
              <w:ind w:firstLine="800"/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>
      <w:pPr>
        <w:ind w:firstLine="800"/>
        <w:spacing w:line="276" w:lineRule="auto"/>
        <w:rPr>
          <w:rFonts w:ascii="Times New Roman" w:hAnsi="Times New Roman" w:cs="Times New Roman"/>
          <w:sz w:val="26"/>
          <w:szCs w:val="26"/>
        </w:rPr>
      </w:pPr>
    </w:p>
    <w:p>
      <w:pPr>
        <w:ind w:firstLine="800"/>
        <w:spacing w:line="276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 Рекомендательное письмо</w:t>
      </w:r>
    </w:p>
    <w:tbl>
      <w:tblPr>
        <w:tblStyle w:val="11"/>
        <w:tblW w:w="8898" w:type="dxa"/>
        <w:tblLook w:val="04A0" w:firstRow="1" w:lastRow="0" w:firstColumn="1" w:lastColumn="0" w:noHBand="0" w:noVBand="1"/>
        <w:tblLayout w:type="fixed"/>
      </w:tblPr>
      <w:tblGrid>
        <w:gridCol w:w="8898"/>
      </w:tblGrid>
      <w:tr>
        <w:trPr>
          <w:trHeight w:val="5834" w:hRule="atLeast"/>
        </w:trPr>
        <w:tc>
          <w:tcPr>
            <w:tcW w:w="8898" w:type="dxa"/>
          </w:tcPr>
          <w:p>
            <w:pPr>
              <w:ind w:firstLine="800"/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ind w:firstLine="800"/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ind w:firstLine="800"/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ind w:firstLine="800"/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ind w:firstLine="800"/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ind w:firstLine="800"/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ind w:firstLine="800"/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ind w:firstLine="800"/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ind w:firstLine="800"/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ind w:firstLine="800"/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</w:p>
          <w:p>
            <w:pPr>
              <w:jc w:val="center"/>
              <w:spacing w:line="276" w:lineRule="auto"/>
              <w:rPr>
                <w:lang w:val="ru-RU"/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lang w:val="ru-RU"/>
                <w:rFonts w:ascii="Times New Roman" w:hAnsi="Times New Roman" w:cs="Times New Roman"/>
                <w:sz w:val="26"/>
                <w:szCs w:val="26"/>
              </w:rPr>
              <w:t>※ Обязательное указание причины рекомендации</w:t>
            </w:r>
          </w:p>
        </w:tc>
      </w:tr>
    </w:tbl>
    <w:p>
      <w:pPr>
        <w:ind w:firstLine="800"/>
        <w:spacing w:line="276" w:lineRule="auto"/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jc w:val="center"/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b/>
          <w:sz w:val="26"/>
          <w:szCs w:val="26"/>
        </w:rPr>
        <w:t>«___» ______ 2025 г.</w:t>
      </w:r>
    </w:p>
    <w:p>
      <w:pPr>
        <w:rPr>
          <w:lang w:val="ru-RU"/>
          <w:rFonts w:ascii="Times New Roman" w:hAnsi="Times New Roman" w:cs="Times New Roman"/>
          <w:b/>
          <w:sz w:val="26"/>
          <w:szCs w:val="26"/>
        </w:rPr>
      </w:pPr>
    </w:p>
    <w:p>
      <w:pPr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b/>
          <w:sz w:val="26"/>
          <w:szCs w:val="26"/>
        </w:rPr>
        <w:t>Место работы и должность рекомендателя:</w:t>
      </w:r>
    </w:p>
    <w:p>
      <w:pPr>
        <w:rPr>
          <w:lang w:val="ru-RU"/>
          <w:rFonts w:ascii="Times New Roman" w:hAnsi="Times New Roman" w:cs="Times New Roman"/>
          <w:b/>
          <w:sz w:val="26"/>
          <w:szCs w:val="26"/>
        </w:rPr>
      </w:pPr>
    </w:p>
    <w:p>
      <w:pPr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b/>
          <w:sz w:val="26"/>
          <w:szCs w:val="26"/>
        </w:rPr>
        <w:t>ФИО рекомендателя:</w:t>
      </w:r>
      <w:r>
        <w:rPr>
          <w:lang w:val="ru-RU"/>
          <w:rFonts w:ascii="Times New Roman" w:hAnsi="Times New Roman" w:cs="Times New Roman" w:hint="eastAsia"/>
          <w:sz w:val="26"/>
          <w:szCs w:val="26"/>
        </w:rPr>
        <w:t xml:space="preserve"> </w:t>
      </w:r>
      <w:r>
        <w:rPr>
          <w:lang w:val="ru-RU"/>
          <w:rFonts w:ascii="Times New Roman" w:hAnsi="Times New Roman" w:cs="Times New Roman"/>
          <w:sz w:val="26"/>
          <w:szCs w:val="26"/>
        </w:rPr>
        <w:t xml:space="preserve">                </w:t>
      </w:r>
      <w:r>
        <w:rPr>
          <w:lang w:val="ru-RU"/>
          <w:rFonts w:ascii="Times New Roman" w:hAnsi="Times New Roman" w:cs="Times New Roman"/>
          <w:sz w:val="26"/>
          <w:szCs w:val="26"/>
        </w:rPr>
        <w:t>(печать или подпись)</w:t>
      </w:r>
    </w:p>
    <w:p>
      <w:pPr>
        <w:rPr>
          <w:lang w:val="ru-RU"/>
          <w:rFonts w:ascii="Times New Roman" w:hAnsi="Times New Roman" w:cs="Times New Roman"/>
          <w:sz w:val="26"/>
          <w:szCs w:val="26"/>
        </w:rPr>
      </w:pPr>
    </w:p>
    <w:p>
      <w:pPr>
        <w:rPr>
          <w:lang w:val="ru-RU"/>
          <w:rFonts w:ascii="Times New Roman" w:hAnsi="Times New Roman" w:cs="Times New Roman"/>
          <w:sz w:val="26"/>
          <w:szCs w:val="26"/>
        </w:rPr>
      </w:pPr>
      <w:r>
        <w:rPr>
          <w:lang w:val="ru-RU"/>
          <w:rFonts w:ascii="Times New Roman" w:hAnsi="Times New Roman" w:cs="Times New Roman"/>
          <w:b/>
          <w:sz w:val="26"/>
          <w:szCs w:val="26"/>
        </w:rPr>
        <w:t xml:space="preserve">Господину / Госпоже Главе Агентства по делам </w:t>
      </w:r>
      <w:r>
        <w:rPr>
          <w:lang w:val="ru-RU"/>
          <w:rFonts w:ascii="Times New Roman" w:hAnsi="Times New Roman" w:cs="Times New Roman"/>
          <w:b/>
          <w:sz w:val="26"/>
          <w:szCs w:val="26"/>
        </w:rPr>
        <w:t>соотечественников за рубежом</w:t>
      </w:r>
    </w:p>
    <w:sectPr>
      <w:pgSz w:w="11906" w:h="16838"/>
      <w:pgMar w:top="851" w:right="1440" w:bottom="851" w:left="1440" w:header="851" w:footer="794" w:gutter="0"/>
      <w:cols w:space="720"/>
      <w:docGrid w:linePitch="360"/>
      <w:footerReference w:type="default" r:id="rId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imes New Roman">
    <w:panose1 w:val="02020603050405020304"/>
    <w:family w:val="Times New Roman"/>
    <w:charset w:val="00"/>
    <w:notTrueType w:val="false"/>
    <w:sig w:usb0="E0002EFF" w:usb1="C000785B" w:usb2="00000009" w:usb3="00000001" w:csb0="400001FF" w:csb1="FFFF0000"/>
  </w:font>
  <w:font w:name="Helvetica Neue">
    <w:family w:val="auto"/>
    <w:altName w:val="Arial"/>
    <w:charset w:val="00"/>
    <w:notTrueType w:val="false"/>
  </w:font>
  <w:font w:name="MS Gothic">
    <w:panose1 w:val="020B0609070205080204"/>
    <w:family w:val="MS Gothic"/>
    <w:charset w:val="00"/>
    <w:notTrueType w:val="false"/>
    <w:sig w:usb0="E00002FF" w:usb1="6AC7FDFB" w:usb2="08000012" w:usb3="00000001" w:csb0="4002009F" w:csb1="DFD70000"/>
  </w:font>
  <w:font w:name="맑은 고딕">
    <w:panose1 w:val="020B0503020000020004"/>
    <w:family w:val="Malgun Gothic"/>
    <w:charset w:val="00"/>
    <w:notTrueType w:val="false"/>
    <w:sig w:usb0="9000002F" w:usb1="29D77CFB" w:usb2="00000012" w:usb3="00000001" w:csb0="00080001" w:csb1="00000001"/>
  </w:font>
  <w:font w:name="Wingdings">
    <w:panose1 w:val="05000000000000000000"/>
    <w:family w:val="Wingdings"/>
    <w:charset w:val="00"/>
    <w:notTrueType w:val="false"/>
    <w:sig w:usb0="00000001" w:usb1="00000001" w:usb2="00000001" w:usb3="00000001" w:csb0="80000000" w:csb1="00000001"/>
  </w:font>
  <w:font w:name="Courier New">
    <w:panose1 w:val="02070309020205020404"/>
    <w:family w:val="Courier New"/>
    <w:charset w:val="00"/>
    <w:notTrueType w:val="false"/>
    <w:sig w:usb0="E0002EFF" w:usb1="C0007843" w:usb2="00000009" w:usb3="00000001" w:csb0="400001FF" w:csb1="FFFF0000"/>
  </w:font>
  <w:font w:name="Symbol">
    <w:panose1 w:val="05050102010706020507"/>
    <w:family w:val="Symbol"/>
    <w:charset w:val="00"/>
    <w:notTrueType w:val="false"/>
    <w:sig w:usb0="00000001" w:usb1="00000001" w:usb2="00000001" w:usb3="00000001" w:csb0="80000000" w:csb1="00000001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Style w:val="13"/>
      <w:jc w:val="center"/>
    </w:pPr>
    <w:sdt>
      <w:sdtPr>
        <w:id w:val="-1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ru-RU"/>
            <w:noProof/>
          </w:rPr>
          <w:t>5</w:t>
        </w:r>
        <w:r>
          <w:fldChar w:fldCharType="end"/>
        </w:r>
      </w:sdtContent>
    </w:sdt>
  </w:p>
  <w:p>
    <w:pPr>
      <w:pStyle w:val="13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26985a16"/>
    <w:multiLevelType w:val="hybridMultilevel"/>
    <w:tmpl w:val="8940f792"/>
    <w:lvl w:ilvl="0" w:tplc="3dac5b2c">
      <w:start w:val="1"/>
      <w:numFmt w:val="decimalEnclosedCircle"/>
      <w:lvlText w:val="%1"/>
      <w:lvlJc w:val="left"/>
      <w:pPr>
        <w:ind w:left="967" w:hanging="400"/>
      </w:pPr>
      <w:rPr>
        <w:rFonts w:ascii="맑은 고딕" w:eastAsia="맑은 고딕" w:hAnsi="맑은 고딕" w:cs="Times New Roman"/>
      </w:rPr>
    </w:lvl>
    <w:lvl w:ilvl="1" w:tentative="on" w:tplc="4090003">
      <w:start w:val="1"/>
      <w:numFmt w:val="bullet"/>
      <w:lvlText w:val=""/>
      <w:lvlJc w:val="left"/>
      <w:pPr>
        <w:ind w:left="1367" w:hanging="400"/>
      </w:pPr>
      <w:rPr>
        <w:rFonts w:ascii="Wingdings" w:hAnsi="Wingdings" w:hint="default"/>
      </w:rPr>
    </w:lvl>
    <w:lvl w:ilvl="2" w:tentative="on" w:tplc="4090005">
      <w:start w:val="1"/>
      <w:numFmt w:val="bullet"/>
      <w:lvlText w:val=""/>
      <w:lvlJc w:val="left"/>
      <w:pPr>
        <w:ind w:left="1767" w:hanging="400"/>
      </w:pPr>
      <w:rPr>
        <w:rFonts w:ascii="Wingdings" w:hAnsi="Wingdings" w:hint="default"/>
      </w:rPr>
    </w:lvl>
    <w:lvl w:ilvl="3" w:tentative="on" w:tplc="4090001">
      <w:start w:val="1"/>
      <w:numFmt w:val="bullet"/>
      <w:lvlText w:val=""/>
      <w:lvlJc w:val="left"/>
      <w:pPr>
        <w:ind w:left="2167" w:hanging="400"/>
      </w:pPr>
      <w:rPr>
        <w:rFonts w:ascii="Wingdings" w:hAnsi="Wingdings" w:hint="default"/>
      </w:rPr>
    </w:lvl>
    <w:lvl w:ilvl="4" w:tentative="on" w:tplc="4090003">
      <w:start w:val="1"/>
      <w:numFmt w:val="bullet"/>
      <w:lvlText w:val=""/>
      <w:lvlJc w:val="left"/>
      <w:pPr>
        <w:ind w:left="2567" w:hanging="400"/>
      </w:pPr>
      <w:rPr>
        <w:rFonts w:ascii="Wingdings" w:hAnsi="Wingdings" w:hint="default"/>
      </w:rPr>
    </w:lvl>
    <w:lvl w:ilvl="5" w:tentative="on" w:tplc="4090005">
      <w:start w:val="1"/>
      <w:numFmt w:val="bullet"/>
      <w:lvlText w:val=""/>
      <w:lvlJc w:val="left"/>
      <w:pPr>
        <w:ind w:left="2967" w:hanging="400"/>
      </w:pPr>
      <w:rPr>
        <w:rFonts w:ascii="Wingdings" w:hAnsi="Wingdings" w:hint="default"/>
      </w:rPr>
    </w:lvl>
    <w:lvl w:ilvl="6" w:tentative="on" w:tplc="4090001">
      <w:start w:val="1"/>
      <w:numFmt w:val="bullet"/>
      <w:lvlText w:val=""/>
      <w:lvlJc w:val="left"/>
      <w:pPr>
        <w:ind w:left="3367" w:hanging="400"/>
      </w:pPr>
      <w:rPr>
        <w:rFonts w:ascii="Wingdings" w:hAnsi="Wingdings" w:hint="default"/>
      </w:rPr>
    </w:lvl>
    <w:lvl w:ilvl="7" w:tentative="on" w:tplc="4090003">
      <w:start w:val="1"/>
      <w:numFmt w:val="bullet"/>
      <w:lvlText w:val=""/>
      <w:lvlJc w:val="left"/>
      <w:pPr>
        <w:ind w:left="3767" w:hanging="400"/>
      </w:pPr>
      <w:rPr>
        <w:rFonts w:ascii="Wingdings" w:hAnsi="Wingdings" w:hint="default"/>
      </w:rPr>
    </w:lvl>
    <w:lvl w:ilvl="8" w:tentative="on" w:tplc="4090005">
      <w:start w:val="1"/>
      <w:numFmt w:val="bullet"/>
      <w:lvlText w:val=""/>
      <w:lvlJc w:val="left"/>
      <w:pPr>
        <w:ind w:left="4167" w:hanging="400"/>
      </w:pPr>
      <w:rPr>
        <w:rFonts w:ascii="Wingdings" w:hAnsi="Wingdings" w:hint="default"/>
      </w:rPr>
    </w:lvl>
  </w:abstractNum>
  <w:abstractNum w:abstractNumId="1">
    <w:nsid w:val="85e38f5"/>
    <w:multiLevelType w:val="hybridMultilevel"/>
    <w:tmpl w:val="1338b7b2"/>
    <w:lvl w:ilvl="0" w:tplc="c3e6f9dc">
      <w:start w:val="1"/>
      <w:numFmt w:val="decimalEnclosedCircle"/>
      <w:lvlText w:val="%1"/>
      <w:lvlJc w:val="left"/>
      <w:pPr>
        <w:ind w:left="644" w:hanging="360"/>
      </w:pPr>
      <w:rPr>
        <w:rFonts w:hint="default"/>
      </w:rPr>
    </w:lvl>
    <w:lvl w:ilvl="1" w:tentative="on" w:tplc="4090019">
      <w:start w:val="1"/>
      <w:numFmt w:val="upperLetter"/>
      <w:lvlText w:val="%2."/>
      <w:lvlJc w:val="left"/>
      <w:pPr>
        <w:ind w:left="1084" w:hanging="400"/>
      </w:pPr>
    </w:lvl>
    <w:lvl w:ilvl="2" w:tentative="on" w:tplc="409001b">
      <w:start w:val="1"/>
      <w:numFmt w:val="lowerRoman"/>
      <w:lvlText w:val="%3."/>
      <w:lvlJc w:val="right"/>
      <w:pPr>
        <w:ind w:left="1484" w:hanging="400"/>
      </w:pPr>
    </w:lvl>
    <w:lvl w:ilvl="3" w:tentative="on" w:tplc="409000f">
      <w:start w:val="1"/>
      <w:lvlText w:val="%4."/>
      <w:lvlJc w:val="left"/>
      <w:pPr>
        <w:ind w:left="1884" w:hanging="400"/>
      </w:pPr>
    </w:lvl>
    <w:lvl w:ilvl="4" w:tentative="on" w:tplc="4090019">
      <w:start w:val="1"/>
      <w:numFmt w:val="upperLetter"/>
      <w:lvlText w:val="%5."/>
      <w:lvlJc w:val="left"/>
      <w:pPr>
        <w:ind w:left="2284" w:hanging="400"/>
      </w:pPr>
    </w:lvl>
    <w:lvl w:ilvl="5" w:tentative="on" w:tplc="409001b">
      <w:start w:val="1"/>
      <w:numFmt w:val="lowerRoman"/>
      <w:lvlText w:val="%6."/>
      <w:lvlJc w:val="right"/>
      <w:pPr>
        <w:ind w:left="2684" w:hanging="400"/>
      </w:pPr>
    </w:lvl>
    <w:lvl w:ilvl="6" w:tentative="on" w:tplc="409000f">
      <w:start w:val="1"/>
      <w:lvlText w:val="%7."/>
      <w:lvlJc w:val="left"/>
      <w:pPr>
        <w:ind w:left="3084" w:hanging="400"/>
      </w:pPr>
    </w:lvl>
    <w:lvl w:ilvl="7" w:tentative="on" w:tplc="4090019">
      <w:start w:val="1"/>
      <w:numFmt w:val="upperLetter"/>
      <w:lvlText w:val="%8."/>
      <w:lvlJc w:val="left"/>
      <w:pPr>
        <w:ind w:left="3484" w:hanging="400"/>
      </w:pPr>
    </w:lvl>
    <w:lvl w:ilvl="8" w:tentative="on" w:tplc="409001b">
      <w:start w:val="1"/>
      <w:numFmt w:val="lowerRoman"/>
      <w:lvlText w:val="%9."/>
      <w:lvlJc w:val="right"/>
      <w:pPr>
        <w:ind w:left="3884" w:hanging="400"/>
      </w:pPr>
    </w:lvl>
  </w:abstractNum>
  <w:abstractNum w:abstractNumId="2">
    <w:nsid w:val="5c586b4e"/>
    <w:multiLevelType w:val="hybridMultilevel"/>
    <w:tmpl w:val="c1985af4"/>
    <w:lvl w:ilvl="0" w:tplc="90c098b4">
      <w:numFmt w:val="bullet"/>
      <w:lvlText w:val="※"/>
      <w:lvlJc w:val="left"/>
      <w:pPr>
        <w:ind w:left="502" w:hanging="360"/>
      </w:pPr>
      <w:rPr>
        <w:rFonts w:ascii="맑은 고딕" w:eastAsia="맑은 고딕" w:hAnsi="맑은 고딕" w:cs="Times New Roman" w:hint="eastAsia"/>
      </w:rPr>
    </w:lvl>
    <w:lvl w:ilvl="1" w:tentative="on" w:tplc="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entative="on" w:tplc="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entative="on" w:tplc="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entative="on" w:tplc="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entative="on" w:tplc="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entative="on" w:tplc="41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entative="on" w:tplc="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entative="on" w:tplc="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58771970"/>
    <w:multiLevelType w:val="hybridMultilevel"/>
    <w:tmpl w:val="a3e363c"/>
    <w:lvl w:ilvl="0" w:tplc="90c098b4">
      <w:numFmt w:val="bullet"/>
      <w:lvlText w:val="※"/>
      <w:lvlJc w:val="left"/>
      <w:pPr>
        <w:ind w:left="643" w:hanging="360"/>
      </w:pPr>
      <w:rPr>
        <w:rFonts w:ascii="맑은 고딕" w:eastAsia="맑은 고딕" w:hAnsi="맑은 고딕" w:cs="Times New Roman" w:hint="eastAsia"/>
      </w:rPr>
    </w:lvl>
    <w:lvl w:ilvl="1" w:tentative="on" w:tplc="4190003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entative="on" w:tplc="4190005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entative="on" w:tplc="419000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entative="on" w:tplc="4190003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entative="on" w:tplc="4190005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entative="on" w:tplc="419000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entative="on" w:tplc="4190003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entative="on" w:tplc="4190005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4">
    <w:nsid w:val="5ac62c8b"/>
    <w:multiLevelType w:val="hybridMultilevel"/>
    <w:tmpl w:val="7602b1cc"/>
    <w:lvl w:ilvl="0" w:tplc="b3e83f6">
      <w:start w:val="1"/>
      <w:lvlText w:val="%1."/>
      <w:lvlJc w:val="left"/>
      <w:pPr>
        <w:ind w:left="760" w:hanging="360"/>
      </w:pPr>
      <w:rPr>
        <w:rFonts w:hint="eastAsia"/>
      </w:rPr>
    </w:lvl>
    <w:lvl w:ilvl="1" w:tentative="on" w:tplc="4090019">
      <w:start w:val="1"/>
      <w:numFmt w:val="upperLetter"/>
      <w:lvlText w:val="%2."/>
      <w:lvlJc w:val="left"/>
      <w:pPr>
        <w:ind w:left="1200" w:hanging="400"/>
      </w:pPr>
    </w:lvl>
    <w:lvl w:ilvl="2" w:tentative="on" w:tplc="409001b">
      <w:start w:val="1"/>
      <w:numFmt w:val="lowerRoman"/>
      <w:lvlText w:val="%3."/>
      <w:lvlJc w:val="right"/>
      <w:pPr>
        <w:ind w:left="1600" w:hanging="400"/>
      </w:pPr>
    </w:lvl>
    <w:lvl w:ilvl="3" w:tentative="on" w:tplc="409000f">
      <w:start w:val="1"/>
      <w:lvlText w:val="%4."/>
      <w:lvlJc w:val="left"/>
      <w:pPr>
        <w:ind w:left="2000" w:hanging="400"/>
      </w:pPr>
    </w:lvl>
    <w:lvl w:ilvl="4" w:tentative="on" w:tplc="4090019">
      <w:start w:val="1"/>
      <w:numFmt w:val="upperLetter"/>
      <w:lvlText w:val="%5."/>
      <w:lvlJc w:val="left"/>
      <w:pPr>
        <w:ind w:left="2400" w:hanging="400"/>
      </w:pPr>
    </w:lvl>
    <w:lvl w:ilvl="5" w:tentative="on" w:tplc="409001b">
      <w:start w:val="1"/>
      <w:numFmt w:val="lowerRoman"/>
      <w:lvlText w:val="%6."/>
      <w:lvlJc w:val="right"/>
      <w:pPr>
        <w:ind w:left="2800" w:hanging="400"/>
      </w:pPr>
    </w:lvl>
    <w:lvl w:ilvl="6" w:tentative="on" w:tplc="409000f">
      <w:start w:val="1"/>
      <w:lvlText w:val="%7."/>
      <w:lvlJc w:val="left"/>
      <w:pPr>
        <w:ind w:left="3200" w:hanging="400"/>
      </w:pPr>
    </w:lvl>
    <w:lvl w:ilvl="7" w:tentative="on" w:tplc="4090019">
      <w:start w:val="1"/>
      <w:numFmt w:val="upperLetter"/>
      <w:lvlText w:val="%8."/>
      <w:lvlJc w:val="left"/>
      <w:pPr>
        <w:ind w:left="3600" w:hanging="400"/>
      </w:pPr>
    </w:lvl>
    <w:lvl w:ilvl="8" w:tentative="on" w:tplc="409001b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14bd5d17"/>
    <w:multiLevelType w:val="hybridMultilevel"/>
    <w:tmpl w:val="205238a6"/>
    <w:lvl w:ilvl="0" w:tplc="90c098b4">
      <w:numFmt w:val="bullet"/>
      <w:lvlText w:val="※"/>
      <w:lvlJc w:val="left"/>
      <w:pPr>
        <w:ind w:left="360" w:hanging="360"/>
      </w:pPr>
      <w:rPr>
        <w:rFonts w:ascii="맑은 고딕" w:eastAsia="맑은 고딕" w:hAnsi="맑은 고딕" w:cs="Times New Roman" w:hint="eastAsia"/>
      </w:rPr>
    </w:lvl>
    <w:lvl w:ilvl="1" w:tentative="on" w:tplc="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entative="on" w:tplc="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entative="on" w:tplc="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entative="on" w:tplc="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entative="on" w:tplc="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entative="on" w:tplc="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entative="on" w:tplc="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entative="on" w:tplc="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e305d18"/>
    <w:multiLevelType w:val="hybridMultilevel"/>
    <w:tmpl w:val="6b10e646"/>
    <w:lvl w:ilvl="0" w:tplc="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on" w:tplc="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on" w:tplc="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on" w:tplc="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on" w:tplc="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on" w:tplc="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on" w:tplc="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on" w:tplc="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on" w:tplc="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2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/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82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목록 없음1"/>
    <w:uiPriority w:val="99"/>
    <w:semiHidden/>
    <w:unhideWhenUsed/>
  </w:style>
  <w:style w:type="paragraph" w:customStyle="1" w:styleId="10">
    <w:name w:val="목록 단락1"/>
    <w:uiPriority w:val="34"/>
    <w:basedOn w:val="a"/>
    <w:qFormat/>
    <w:pPr>
      <w:ind w:leftChars="400" w:left="800"/>
    </w:pPr>
  </w:style>
  <w:style w:type="character" w:styleId="a3">
    <w:name w:val="Hyperlink"/>
    <w:uiPriority w:val="99"/>
    <w:basedOn w:val="a0"/>
    <w:unhideWhenUsed/>
    <w:rPr>
      <w:color w:val="0000FF"/>
      <w:u w:val="single" w:color="auto"/>
    </w:rPr>
  </w:style>
  <w:style w:type="table" w:customStyle="1" w:styleId="11">
    <w:name w:val="표 구분선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105" w:type="dxa"/>
        <w:right w:w="105" w:type="dxa"/>
      </w:tblCellMar>
    </w:tblPr>
  </w:style>
  <w:style w:type="paragraph" w:customStyle="1" w:styleId="12">
    <w:name w:val="머리글1"/>
    <w:uiPriority w:val="99"/>
    <w:basedOn w:val="a"/>
    <w:link w:val="Char"/>
    <w:unhideWhenUsed/>
    <w:pPr>
      <w:tabs>
        <w:tab w:val="center" w:pos="4677"/>
        <w:tab w:val="right" w:pos="9355"/>
      </w:tabs>
    </w:pPr>
  </w:style>
  <w:style w:type="character" w:customStyle="1" w:styleId="Char">
    <w:name w:val="머리글 Char"/>
    <w:uiPriority w:val="99"/>
    <w:basedOn w:val="a0"/>
    <w:link w:val="12"/>
  </w:style>
  <w:style w:type="paragraph" w:customStyle="1" w:styleId="13">
    <w:name w:val="바닥글1"/>
    <w:uiPriority w:val="99"/>
    <w:basedOn w:val="a"/>
    <w:link w:val="Char0"/>
    <w:unhideWhenUsed/>
    <w:pPr>
      <w:tabs>
        <w:tab w:val="center" w:pos="4677"/>
        <w:tab w:val="right" w:pos="9355"/>
      </w:tabs>
    </w:pPr>
  </w:style>
  <w:style w:type="character" w:customStyle="1" w:styleId="Char0">
    <w:name w:val="바닥글 Char"/>
    <w:uiPriority w:val="99"/>
    <w:basedOn w:val="a0"/>
    <w:link w:val="13"/>
  </w:style>
  <w:style w:type="paragraph" w:styleId="a4">
    <w:name w:val="Balloon Text"/>
    <w:uiPriority w:val="99"/>
    <w:basedOn w:val="a"/>
    <w:link w:val="Char1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uiPriority w:val="99"/>
    <w:basedOn w:val="a0"/>
    <w:link w:val="a4"/>
    <w:semiHidden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footnote reference"/>
    <w:rPr>
      <w:vertAlign w:val="superscript"/>
    </w:rPr>
  </w:style>
  <w:style w:type="table" w:customStyle="1" w:styleId="a6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uiPriority w:val="34"/>
    <w:basedOn w:val="a"/>
    <w:qFormat/>
    <w:pPr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er" Target="footer1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fontTable" Target="fontTable.xml" /><Relationship Id="rId5" Type="http://schemas.openxmlformats.org/officeDocument/2006/relationships/webSettings" Target="webSettings.xml" /><Relationship Id="rId6" Type="http://schemas.openxmlformats.org/officeDocument/2006/relationships/numbering" Target="numbering.xml" /><Relationship Id="rId7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맑은 고딕"/>
        <a:ea typeface=""/>
        <a:cs typeface=""/>
        <a:font script="Jpan" typeface="MS Gothic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Uesr</dc:creator>
  <cp:keywords/>
  <dc:description/>
  <cp:lastModifiedBy>Uesr</cp:lastModifiedBy>
  <cp:revision>1</cp:revision>
  <dcterms:created xsi:type="dcterms:W3CDTF">2025-05-06T07:19:00Z</dcterms:created>
  <dcterms:modified xsi:type="dcterms:W3CDTF">2025-10-13T01:55:49Z</dcterms:modified>
  <cp:lastPrinted>2025-05-07T04:22:00Z</cp:lastPrinted>
  <cp:version>1200.0100.01</cp:version>
</cp:coreProperties>
</file>